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89" w:rsidRPr="0011584B" w:rsidRDefault="00375D89" w:rsidP="00375D8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584B">
        <w:rPr>
          <w:rFonts w:ascii="Times New Roman" w:hAnsi="Times New Roman" w:cs="Times New Roman"/>
          <w:sz w:val="28"/>
          <w:szCs w:val="28"/>
          <w:lang w:val="uk-UA"/>
        </w:rPr>
        <w:t>Шановні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колеги та гості!</w:t>
      </w:r>
    </w:p>
    <w:p w:rsidR="001B5179" w:rsidRPr="0011584B" w:rsidRDefault="001B5179" w:rsidP="001B517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4B">
        <w:rPr>
          <w:rFonts w:ascii="Times New Roman" w:hAnsi="Times New Roman" w:cs="Times New Roman"/>
          <w:sz w:val="28"/>
          <w:szCs w:val="28"/>
          <w:lang w:val="uk-UA"/>
        </w:rPr>
        <w:t>Сьогодні на традиційній серпневій конференції педагогічних працівників, м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дуже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приємно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зазначити, що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спільні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зусилля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міської влади та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освіти і науки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дозволили створити гідні умови для педагогічних колективів та учнів, що беззаперечно сприятиме їх творчій, креативній, плідній праці та навчанню.</w:t>
      </w:r>
    </w:p>
    <w:p w:rsidR="001B5179" w:rsidRPr="0011584B" w:rsidRDefault="001B5179" w:rsidP="001B517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4B">
        <w:rPr>
          <w:rFonts w:ascii="Times New Roman" w:hAnsi="Times New Roman" w:cs="Times New Roman"/>
          <w:sz w:val="28"/>
          <w:szCs w:val="28"/>
          <w:lang w:val="uk-UA"/>
        </w:rPr>
        <w:t>У нашому місті вчасно виплачується заробітна плата, яка у сфері освіти становить у середньому - 2 529 грн. по галузі, в тому числі - 3 544 грн. у педагогів, що відповідно на 7 і 18% більше торішніх показників. У повному обсязі профінансовано видатки на виконання варіативної складової навчальних планів, виплата матеріальної допомоги на оздоровлення та курсова перепідготовка педагогів. Збережені виплати 20% надбавки за престижність професії педагога.</w:t>
      </w:r>
    </w:p>
    <w:p w:rsidR="001B5179" w:rsidRPr="0011584B" w:rsidRDefault="001B5179" w:rsidP="001B517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4B">
        <w:rPr>
          <w:rFonts w:ascii="Times New Roman" w:hAnsi="Times New Roman" w:cs="Times New Roman"/>
          <w:sz w:val="28"/>
          <w:szCs w:val="28"/>
          <w:lang w:val="uk-UA"/>
        </w:rPr>
        <w:t>Збережена мережа загальноосвітніх та позашкільних установ. У дитячих садках додатково відкрито 3 групи на 55 місць. Планується відкриття ще 3 груп на 50 місць до кінця 2015 року.</w:t>
      </w:r>
    </w:p>
    <w:p w:rsidR="001B5179" w:rsidRPr="0011584B" w:rsidRDefault="001B5179" w:rsidP="001B517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Діти - сироти традиційно будуть забезпечені шкільною та спортивною формою (143 комплекту шкільної та 128 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</w:t>
      </w:r>
      <w:r w:rsidR="00922E32" w:rsidRPr="0011584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584B"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 w:rsidRPr="0011584B">
        <w:rPr>
          <w:rFonts w:ascii="Times New Roman" w:hAnsi="Times New Roman" w:cs="Times New Roman"/>
          <w:sz w:val="28"/>
          <w:szCs w:val="28"/>
          <w:lang w:val="uk-UA"/>
        </w:rPr>
        <w:t>). Дітей - інвалідів підвозять до спеціальних освітніх установ міста Дніпропетровська за рахунок місцевого бюджету.</w:t>
      </w:r>
    </w:p>
    <w:p w:rsidR="001B5179" w:rsidRPr="0011584B" w:rsidRDefault="001B5179" w:rsidP="001B517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Збільшено бюджетні витрати на харчування дітей. Учні 1-4 класів будуть забезпечені безкоштовним харчуванням з розрахунку 7,15 </w:t>
      </w:r>
      <w:proofErr w:type="spellStart"/>
      <w:r w:rsidRPr="0011584B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(було 6,5 грн.), А діти пільгових категорій - 7,7 грн. (було 7,0 грн.). Безкоштовне харчування отримають і діти військовослужбовців, загиблих в АТО.</w:t>
      </w:r>
    </w:p>
    <w:p w:rsidR="001B5179" w:rsidRPr="0011584B" w:rsidRDefault="001B5179" w:rsidP="001B517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Збільшено кількість відмінників навчання, які щомісяця отримують з місцевого бюджету стипендію у розмірі 100 </w:t>
      </w:r>
      <w:r w:rsidR="00922E32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грн. Тепер на неї мають право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5 учнів 6-11 класів кожної школи. Всього у І півріччі 2015 роки її отримували 103 дитини.</w:t>
      </w:r>
    </w:p>
    <w:p w:rsidR="001B5179" w:rsidRPr="0011584B" w:rsidRDefault="001B5179" w:rsidP="001B517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4B">
        <w:rPr>
          <w:rFonts w:ascii="Times New Roman" w:hAnsi="Times New Roman" w:cs="Times New Roman"/>
          <w:sz w:val="28"/>
          <w:szCs w:val="28"/>
          <w:lang w:val="uk-UA"/>
        </w:rPr>
        <w:t>Під час традиційного для нашого міста вшануванн</w:t>
      </w:r>
      <w:r w:rsidR="00922E32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творчої учнівської молоді - міському святі «Золота надія 201</w:t>
      </w:r>
      <w:r w:rsidR="00922E32" w:rsidRPr="0011584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» 46 випускників нагороджені золотими та срібними медалями (30-золото, 16-срібло) та цінними подарунками.</w:t>
      </w:r>
    </w:p>
    <w:p w:rsidR="001B5179" w:rsidRPr="0011584B" w:rsidRDefault="001B5179" w:rsidP="001B517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4B">
        <w:rPr>
          <w:rFonts w:ascii="Times New Roman" w:hAnsi="Times New Roman" w:cs="Times New Roman"/>
          <w:sz w:val="28"/>
          <w:szCs w:val="28"/>
          <w:lang w:val="uk-UA"/>
        </w:rPr>
        <w:t>Внесено зміни в розділ «Творча обдарованість» міської Комплексної програми розвитку освіти на 2011-2015 роки. Тепер на оздоровлення влітку, крім переможців ІІІ та ІV етапів Всеукраїнських предметних олімпіад, мають право і переможці творчих конкурсів та спортивних змагань - по 5 вихованців від кожного позашкільного закладу.</w:t>
      </w:r>
    </w:p>
    <w:p w:rsidR="00375D89" w:rsidRPr="0011584B" w:rsidRDefault="00922E32" w:rsidP="001B517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584B"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методичний  кабінет та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колектив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и підвели підсумки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обласної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науково-методичної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проблеми «Креативна освіта для розвитку</w:t>
      </w:r>
      <w:r w:rsidR="00456D7A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інноваційної</w:t>
      </w:r>
      <w:r w:rsidR="00456D7A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особистості», які переконливо свідчать про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рейтингу освітньої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галузі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регіонів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Дніпропетровської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89" w:rsidRPr="0011584B">
        <w:rPr>
          <w:rFonts w:ascii="Times New Roman" w:hAnsi="Times New Roman" w:cs="Times New Roman"/>
          <w:sz w:val="28"/>
          <w:szCs w:val="28"/>
          <w:lang w:val="uk-UA"/>
        </w:rPr>
        <w:t>області.</w:t>
      </w:r>
    </w:p>
    <w:p w:rsidR="00375D89" w:rsidRPr="0011584B" w:rsidRDefault="00375D89" w:rsidP="00375D89">
      <w:pPr>
        <w:shd w:val="clear" w:color="auto" w:fill="FFFFFF"/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Пріоритетні напрямки включали підвищення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рівня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професійної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майстерності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педагогів та педагогічних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колективів, розкриття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потенційних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можливостей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дитини, розвиток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творчої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особистості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вчителя і учня.</w:t>
      </w:r>
    </w:p>
    <w:p w:rsidR="00375D89" w:rsidRPr="0011584B" w:rsidRDefault="00375D89" w:rsidP="00375D89">
      <w:pPr>
        <w:shd w:val="clear" w:color="auto" w:fill="FFFFFF"/>
        <w:tabs>
          <w:tab w:val="left" w:pos="9638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Авангардною формою методичної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роботи з педагогами залишаються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міські</w:t>
      </w:r>
      <w:r w:rsidR="004B189B" w:rsidRPr="001158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методичні</w:t>
      </w:r>
      <w:r w:rsidR="004B189B" w:rsidRPr="001158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об'єднання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, керівники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яких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разом з методистами організували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належну роботу з педагогічними кадрами,  спрямовану на вдосконалення та збагачення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знань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педагогів,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розвиток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сучасного стилю педагогічного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мислення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вчителя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його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готовність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допрофесійного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самовдосконалення.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Pr="001158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сновні</w:t>
      </w:r>
      <w:r w:rsidR="004B189B" w:rsidRPr="001158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форми</w:t>
      </w:r>
      <w:r w:rsidR="004B189B" w:rsidRPr="001158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сприяли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усвідомленню педагогами необхідності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проведення реформ, формували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готовність до впровадження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інновацій, розвивали комплекс професійних </w:t>
      </w:r>
      <w:proofErr w:type="spellStart"/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компетентностей</w:t>
      </w:r>
      <w:proofErr w:type="spellEnd"/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. Лише міських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науково-методичних та науково-практичних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семінарів за 5 років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="004B189B"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>місті проведено близько 150.</w:t>
      </w:r>
    </w:p>
    <w:p w:rsidR="00375D89" w:rsidRPr="0011584B" w:rsidRDefault="00375D89" w:rsidP="00375D89">
      <w:pPr>
        <w:pStyle w:val="a5"/>
        <w:widowControl/>
        <w:ind w:left="-851" w:firstLine="851"/>
        <w:contextualSpacing/>
        <w:jc w:val="both"/>
        <w:rPr>
          <w:sz w:val="28"/>
          <w:szCs w:val="28"/>
          <w:lang w:val="uk-UA"/>
        </w:rPr>
      </w:pPr>
      <w:r w:rsidRPr="0011584B">
        <w:rPr>
          <w:sz w:val="28"/>
          <w:szCs w:val="28"/>
          <w:lang w:val="uk-UA"/>
        </w:rPr>
        <w:lastRenderedPageBreak/>
        <w:t xml:space="preserve">Результатом упровадження інноваційних педагогічних технологій у </w:t>
      </w:r>
      <w:proofErr w:type="spellStart"/>
      <w:r w:rsidRPr="0011584B">
        <w:rPr>
          <w:sz w:val="28"/>
          <w:szCs w:val="28"/>
          <w:lang w:val="uk-UA"/>
        </w:rPr>
        <w:t>навчально</w:t>
      </w:r>
      <w:proofErr w:type="spellEnd"/>
      <w:r w:rsidRPr="0011584B">
        <w:rPr>
          <w:sz w:val="28"/>
          <w:szCs w:val="28"/>
          <w:lang w:val="uk-UA"/>
        </w:rPr>
        <w:t xml:space="preserve"> – виховний процес стала популяризація діяльності  загальноосвітніх навчальних закладів на  виставках та науково-практичних конференціях різних рівнів.</w:t>
      </w:r>
    </w:p>
    <w:p w:rsidR="00375D89" w:rsidRPr="0011584B" w:rsidRDefault="00375D89" w:rsidP="00375D89">
      <w:pPr>
        <w:spacing w:after="0" w:line="240" w:lineRule="auto"/>
        <w:ind w:left="-851" w:firstLine="7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Пріоритетним напрямом діяльності в садочках було  направлення освітнього процесу на реалізацію варіативної складової  Базового компонента дошкільної освіти, яка з урахуванням особливостей навчального закладу, індивідуальних можливостей, здібностей, потреб дітей та побажань батьків сприяла впровадженню  </w:t>
      </w:r>
      <w:r w:rsidR="00AD632D" w:rsidRPr="00115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роботи гуртків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«Шахи», «Петриківський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розпис», «Комп’ютерна грамота», «Іноземна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мова», «Хореографія», навчання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гри у футбол </w:t>
      </w:r>
      <w:r w:rsidRPr="00115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кожному дошкільному</w:t>
      </w:r>
      <w:r w:rsidR="004B189B" w:rsidRPr="00115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закладі. І як результат:</w:t>
      </w:r>
      <w:r w:rsidR="004B189B" w:rsidRPr="00115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ясел-садка № 9 «Калинка» </w:t>
      </w:r>
      <w:proofErr w:type="spellStart"/>
      <w:r w:rsidRPr="0011584B">
        <w:rPr>
          <w:rFonts w:ascii="Times New Roman" w:hAnsi="Times New Roman" w:cs="Times New Roman"/>
          <w:sz w:val="28"/>
          <w:szCs w:val="28"/>
          <w:lang w:val="uk-UA"/>
        </w:rPr>
        <w:t>Назирова</w:t>
      </w:r>
      <w:proofErr w:type="spellEnd"/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Анатоліївна та її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Білик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Микола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відмічені грамотою ДОІППО за ІІІ місце в обласному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конкурсі «Петриківка – душа України» в номінації «Петриківський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розпис». </w:t>
      </w:r>
    </w:p>
    <w:p w:rsidR="00375D89" w:rsidRPr="0011584B" w:rsidRDefault="00375D89" w:rsidP="00375D89">
      <w:pPr>
        <w:spacing w:after="0" w:line="240" w:lineRule="auto"/>
        <w:ind w:left="-851" w:firstLine="7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5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Завдяки своїм старанням і наполегливій праці педагогічні працівники дошкільних закладів досягають значних успіхів не тільки у навчанні, а й високих результатів у творчих змаганнях різного рівня, демонструючи справжню майстерність у вихованні, сценічну культуру, відповідність репертуару. Про це</w:t>
      </w:r>
      <w:r w:rsidR="004B189B" w:rsidRPr="00115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свідчить</w:t>
      </w:r>
      <w:r w:rsidR="004B189B" w:rsidRPr="00115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щорічний фестиваль дитячої</w:t>
      </w:r>
      <w:r w:rsidR="004B189B" w:rsidRPr="00115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творчості  «Весняний серпантин», який з кожним роком стає все яскравішим. </w:t>
      </w:r>
    </w:p>
    <w:p w:rsidR="00375D89" w:rsidRPr="0011584B" w:rsidRDefault="00375D89" w:rsidP="00375D89">
      <w:pPr>
        <w:pStyle w:val="a3"/>
        <w:spacing w:before="0" w:beforeAutospacing="0" w:after="0" w:afterAutospacing="0"/>
        <w:ind w:left="-851" w:firstLine="720"/>
        <w:jc w:val="both"/>
        <w:rPr>
          <w:sz w:val="28"/>
          <w:szCs w:val="28"/>
          <w:lang w:val="uk-UA"/>
        </w:rPr>
      </w:pPr>
      <w:r w:rsidRPr="0011584B">
        <w:rPr>
          <w:bCs/>
          <w:sz w:val="28"/>
          <w:szCs w:val="28"/>
          <w:lang w:val="uk-UA"/>
        </w:rPr>
        <w:t xml:space="preserve">Педагоги і учні шкіл презентували свої </w:t>
      </w:r>
      <w:proofErr w:type="spellStart"/>
      <w:r w:rsidRPr="0011584B">
        <w:rPr>
          <w:bCs/>
          <w:sz w:val="28"/>
          <w:szCs w:val="28"/>
          <w:lang w:val="uk-UA"/>
        </w:rPr>
        <w:t>наробки</w:t>
      </w:r>
      <w:proofErr w:type="spellEnd"/>
      <w:r w:rsidRPr="0011584B">
        <w:rPr>
          <w:bCs/>
          <w:sz w:val="28"/>
          <w:szCs w:val="28"/>
          <w:lang w:val="uk-UA"/>
        </w:rPr>
        <w:t xml:space="preserve"> під час міських </w:t>
      </w:r>
      <w:r w:rsidRPr="0011584B">
        <w:rPr>
          <w:sz w:val="28"/>
          <w:szCs w:val="28"/>
          <w:lang w:val="uk-UA"/>
        </w:rPr>
        <w:t>науково-практичних конференцій  на базі вищих навчальних закладів.</w:t>
      </w:r>
    </w:p>
    <w:p w:rsidR="00375D89" w:rsidRPr="0011584B" w:rsidRDefault="00375D89" w:rsidP="00375D89">
      <w:pPr>
        <w:pStyle w:val="a3"/>
        <w:spacing w:before="0" w:beforeAutospacing="0" w:after="0" w:afterAutospacing="0"/>
        <w:ind w:left="-851" w:firstLine="720"/>
        <w:jc w:val="both"/>
        <w:rPr>
          <w:sz w:val="28"/>
          <w:szCs w:val="28"/>
          <w:lang w:val="uk-UA"/>
        </w:rPr>
      </w:pPr>
      <w:r w:rsidRPr="0011584B">
        <w:rPr>
          <w:sz w:val="28"/>
          <w:szCs w:val="28"/>
          <w:lang w:val="uk-UA"/>
        </w:rPr>
        <w:t xml:space="preserve">Вже п’ятий рік поспіль під час новорічних свят в Нікополі проходить конкурс серед дошкільних навчальних закладів на кращу штучну ялинку «Ялинонька – зелена гілонька»,  головна мета якого- за допомогою творчості привернути увагу </w:t>
      </w:r>
      <w:proofErr w:type="spellStart"/>
      <w:r w:rsidRPr="0011584B">
        <w:rPr>
          <w:sz w:val="28"/>
          <w:szCs w:val="28"/>
          <w:lang w:val="uk-UA"/>
        </w:rPr>
        <w:t>нікопольців</w:t>
      </w:r>
      <w:proofErr w:type="spellEnd"/>
      <w:r w:rsidRPr="0011584B">
        <w:rPr>
          <w:sz w:val="28"/>
          <w:szCs w:val="28"/>
          <w:lang w:val="uk-UA"/>
        </w:rPr>
        <w:t xml:space="preserve"> до проблем захисту навколишнього середовища.</w:t>
      </w:r>
      <w:r w:rsidR="004B189B" w:rsidRPr="0011584B">
        <w:rPr>
          <w:sz w:val="28"/>
          <w:szCs w:val="28"/>
          <w:lang w:val="uk-UA"/>
        </w:rPr>
        <w:t xml:space="preserve"> </w:t>
      </w:r>
      <w:proofErr w:type="spellStart"/>
      <w:r w:rsidRPr="0011584B">
        <w:rPr>
          <w:sz w:val="28"/>
          <w:szCs w:val="28"/>
          <w:lang w:val="uk-UA"/>
        </w:rPr>
        <w:t>Цьогоріч</w:t>
      </w:r>
      <w:proofErr w:type="spellEnd"/>
      <w:r w:rsidRPr="0011584B">
        <w:rPr>
          <w:sz w:val="28"/>
          <w:szCs w:val="28"/>
          <w:lang w:val="uk-UA"/>
        </w:rPr>
        <w:t xml:space="preserve"> в ньому взяли участь понад 100 вихованців та їх батьків.</w:t>
      </w:r>
    </w:p>
    <w:p w:rsidR="00375D89" w:rsidRPr="0011584B" w:rsidRDefault="00375D89" w:rsidP="00375D89">
      <w:pPr>
        <w:pStyle w:val="a4"/>
        <w:ind w:left="-85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1584B">
        <w:rPr>
          <w:rFonts w:ascii="Times New Roman" w:hAnsi="Times New Roman"/>
          <w:sz w:val="28"/>
          <w:szCs w:val="28"/>
          <w:lang w:val="uk-UA"/>
        </w:rPr>
        <w:t>Сім доповідей  керівних кадрів міста увійшли до  збірок другої та третьої обласних науково – практичних конференцій.</w:t>
      </w:r>
    </w:p>
    <w:p w:rsidR="00375D89" w:rsidRPr="0011584B" w:rsidRDefault="00375D89" w:rsidP="00375D89">
      <w:pPr>
        <w:pStyle w:val="a5"/>
        <w:widowControl/>
        <w:ind w:left="-851" w:firstLine="851"/>
        <w:contextualSpacing/>
        <w:jc w:val="both"/>
        <w:rPr>
          <w:sz w:val="28"/>
          <w:szCs w:val="28"/>
          <w:lang w:val="uk-UA"/>
        </w:rPr>
      </w:pPr>
      <w:r w:rsidRPr="0011584B">
        <w:rPr>
          <w:sz w:val="28"/>
          <w:szCs w:val="28"/>
          <w:lang w:val="uk-UA"/>
        </w:rPr>
        <w:t>Ще шість - увійшли до матеріалів  Всеукраїнської науково – практичної конференції «Від інноваційного змісту і технологій освіти до інноваційного прогресу» в місті Кременчук.</w:t>
      </w:r>
    </w:p>
    <w:p w:rsidR="00375D89" w:rsidRPr="0011584B" w:rsidRDefault="00375D89" w:rsidP="00375D89">
      <w:pPr>
        <w:pStyle w:val="a5"/>
        <w:widowControl/>
        <w:ind w:left="-851" w:firstLine="851"/>
        <w:contextualSpacing/>
        <w:jc w:val="both"/>
        <w:rPr>
          <w:sz w:val="28"/>
          <w:szCs w:val="28"/>
          <w:lang w:val="uk-UA"/>
        </w:rPr>
      </w:pPr>
      <w:r w:rsidRPr="0011584B">
        <w:rPr>
          <w:bCs/>
          <w:sz w:val="28"/>
          <w:szCs w:val="28"/>
          <w:lang w:val="uk-UA"/>
        </w:rPr>
        <w:t>В 2014 році ще 8  педагогічних  колективів, крім традиційних учасників – методичного кабінету, шкіл №</w:t>
      </w:r>
      <w:r w:rsidR="004B189B" w:rsidRPr="0011584B">
        <w:rPr>
          <w:bCs/>
          <w:sz w:val="28"/>
          <w:szCs w:val="28"/>
          <w:lang w:val="uk-UA"/>
        </w:rPr>
        <w:t xml:space="preserve"> </w:t>
      </w:r>
      <w:r w:rsidRPr="0011584B">
        <w:rPr>
          <w:bCs/>
          <w:sz w:val="28"/>
          <w:szCs w:val="28"/>
          <w:lang w:val="uk-UA"/>
        </w:rPr>
        <w:t xml:space="preserve">№ 5, 23 та гімназії № 15, </w:t>
      </w:r>
      <w:r w:rsidRPr="0011584B">
        <w:rPr>
          <w:sz w:val="28"/>
          <w:szCs w:val="28"/>
          <w:lang w:val="uk-UA"/>
        </w:rPr>
        <w:t>представили   свої надбання на Міжнародній  виставці «</w:t>
      </w:r>
      <w:proofErr w:type="spellStart"/>
      <w:r w:rsidRPr="0011584B">
        <w:rPr>
          <w:sz w:val="28"/>
          <w:szCs w:val="28"/>
          <w:lang w:val="uk-UA"/>
        </w:rPr>
        <w:t>Інноватика</w:t>
      </w:r>
      <w:proofErr w:type="spellEnd"/>
      <w:r w:rsidRPr="0011584B">
        <w:rPr>
          <w:sz w:val="28"/>
          <w:szCs w:val="28"/>
          <w:lang w:val="uk-UA"/>
        </w:rPr>
        <w:t xml:space="preserve">  в сучасній освіті» і були   відзначені дипломами</w:t>
      </w:r>
      <w:r w:rsidRPr="0011584B">
        <w:rPr>
          <w:bCs/>
          <w:sz w:val="28"/>
          <w:szCs w:val="28"/>
          <w:lang w:val="uk-UA"/>
        </w:rPr>
        <w:t xml:space="preserve">. Творча група вчителів початкової ланки  гімназії  № 15 за збірку </w:t>
      </w:r>
      <w:r w:rsidRPr="0011584B">
        <w:rPr>
          <w:sz w:val="28"/>
          <w:szCs w:val="28"/>
          <w:lang w:val="uk-UA"/>
        </w:rPr>
        <w:t xml:space="preserve">«Впровадження технології формування та розвитку творчої особистості   учня початкових класів» </w:t>
      </w:r>
      <w:r w:rsidRPr="0011584B">
        <w:rPr>
          <w:bCs/>
          <w:sz w:val="28"/>
          <w:szCs w:val="28"/>
          <w:lang w:val="uk-UA"/>
        </w:rPr>
        <w:t xml:space="preserve">отримала  Золоту медаль в номінації  </w:t>
      </w:r>
      <w:r w:rsidRPr="0011584B">
        <w:rPr>
          <w:sz w:val="28"/>
          <w:szCs w:val="28"/>
          <w:lang w:val="uk-UA"/>
        </w:rPr>
        <w:t xml:space="preserve">«Педагогічна майстерність -  домінанта в професійній дії вчителя, викладача». </w:t>
      </w:r>
    </w:p>
    <w:p w:rsidR="00375D89" w:rsidRPr="0011584B" w:rsidRDefault="00375D89" w:rsidP="00375D8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Вперше</w:t>
      </w:r>
      <w:r w:rsidR="004B189B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на   Міжнародній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виставці «Сучасні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заклади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освіти 2015»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в форматі</w:t>
      </w:r>
      <w:r w:rsidR="004B189B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круглого столу було презентовано досвід</w:t>
      </w:r>
      <w:r w:rsidR="004B189B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роботи</w:t>
      </w:r>
      <w:r w:rsidR="004B189B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школи</w:t>
      </w:r>
      <w:r w:rsidR="004B189B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Нікополя.  Директор КЗ «НСШ  № 4»  Скрипник</w:t>
      </w:r>
      <w:r w:rsidR="004B189B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Віктор</w:t>
      </w:r>
      <w:r w:rsidR="004B189B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Іванович</w:t>
      </w:r>
      <w:r w:rsidR="004B189B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представив 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результати</w:t>
      </w:r>
      <w:r w:rsidR="004B189B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діяльності</w:t>
      </w:r>
      <w:r w:rsidR="004B189B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шкільного</w:t>
      </w:r>
      <w:r w:rsidR="004B189B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Євроклубу</w:t>
      </w:r>
      <w:proofErr w:type="spellEnd"/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, за що</w:t>
      </w:r>
      <w:r w:rsidR="004B189B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педколектив</w:t>
      </w:r>
      <w:proofErr w:type="spellEnd"/>
      <w:r w:rsidR="004B189B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відзначений   дипломом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А  робота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заступників директора КЗНЗ «Гімназія № 15»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була</w:t>
      </w:r>
      <w:r w:rsidR="004B189B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відзначена</w:t>
      </w:r>
      <w:r w:rsidR="004B189B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Срібною</w:t>
      </w:r>
      <w:r w:rsidR="004B189B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медаллю.</w:t>
      </w:r>
    </w:p>
    <w:p w:rsidR="00375D89" w:rsidRPr="0011584B" w:rsidRDefault="00375D89" w:rsidP="00375D89">
      <w:pPr>
        <w:pStyle w:val="a5"/>
        <w:widowControl/>
        <w:ind w:left="-851" w:firstLine="851"/>
        <w:contextualSpacing/>
        <w:jc w:val="both"/>
        <w:rPr>
          <w:bCs/>
          <w:sz w:val="28"/>
          <w:szCs w:val="28"/>
          <w:lang w:val="uk-UA"/>
        </w:rPr>
      </w:pPr>
      <w:r w:rsidRPr="0011584B">
        <w:rPr>
          <w:bCs/>
          <w:sz w:val="28"/>
          <w:szCs w:val="28"/>
          <w:lang w:val="uk-UA"/>
        </w:rPr>
        <w:t xml:space="preserve">За </w:t>
      </w:r>
      <w:r w:rsidRPr="0011584B">
        <w:rPr>
          <w:sz w:val="28"/>
          <w:szCs w:val="28"/>
          <w:lang w:val="uk-UA"/>
        </w:rPr>
        <w:t>соціальний проект «</w:t>
      </w:r>
      <w:proofErr w:type="spellStart"/>
      <w:r w:rsidRPr="0011584B">
        <w:rPr>
          <w:sz w:val="28"/>
          <w:szCs w:val="28"/>
          <w:lang w:val="uk-UA"/>
        </w:rPr>
        <w:t>Возьмемся</w:t>
      </w:r>
      <w:proofErr w:type="spellEnd"/>
      <w:r w:rsidRPr="0011584B">
        <w:rPr>
          <w:sz w:val="28"/>
          <w:szCs w:val="28"/>
          <w:lang w:val="uk-UA"/>
        </w:rPr>
        <w:t xml:space="preserve"> за руки, </w:t>
      </w:r>
      <w:proofErr w:type="spellStart"/>
      <w:r w:rsidRPr="0011584B">
        <w:rPr>
          <w:sz w:val="28"/>
          <w:szCs w:val="28"/>
          <w:lang w:val="uk-UA"/>
        </w:rPr>
        <w:t>друзья</w:t>
      </w:r>
      <w:proofErr w:type="spellEnd"/>
      <w:r w:rsidRPr="0011584B">
        <w:rPr>
          <w:sz w:val="28"/>
          <w:szCs w:val="28"/>
          <w:lang w:val="uk-UA"/>
        </w:rPr>
        <w:t xml:space="preserve">, </w:t>
      </w:r>
      <w:proofErr w:type="spellStart"/>
      <w:r w:rsidRPr="0011584B">
        <w:rPr>
          <w:sz w:val="28"/>
          <w:szCs w:val="28"/>
          <w:lang w:val="uk-UA"/>
        </w:rPr>
        <w:t>чтоб</w:t>
      </w:r>
      <w:proofErr w:type="spellEnd"/>
      <w:r w:rsidRPr="0011584B">
        <w:rPr>
          <w:sz w:val="28"/>
          <w:szCs w:val="28"/>
          <w:lang w:val="uk-UA"/>
        </w:rPr>
        <w:t xml:space="preserve"> не </w:t>
      </w:r>
      <w:proofErr w:type="spellStart"/>
      <w:r w:rsidRPr="0011584B">
        <w:rPr>
          <w:sz w:val="28"/>
          <w:szCs w:val="28"/>
          <w:lang w:val="uk-UA"/>
        </w:rPr>
        <w:t>пропасть</w:t>
      </w:r>
      <w:proofErr w:type="spellEnd"/>
      <w:r w:rsidR="004B189B" w:rsidRPr="0011584B">
        <w:rPr>
          <w:sz w:val="28"/>
          <w:szCs w:val="28"/>
          <w:lang w:val="uk-UA"/>
        </w:rPr>
        <w:t xml:space="preserve"> </w:t>
      </w:r>
      <w:proofErr w:type="spellStart"/>
      <w:r w:rsidRPr="0011584B">
        <w:rPr>
          <w:sz w:val="28"/>
          <w:szCs w:val="28"/>
          <w:lang w:val="uk-UA"/>
        </w:rPr>
        <w:t>поодиночке</w:t>
      </w:r>
      <w:proofErr w:type="spellEnd"/>
      <w:r w:rsidRPr="0011584B">
        <w:rPr>
          <w:sz w:val="28"/>
          <w:szCs w:val="28"/>
          <w:lang w:val="uk-UA"/>
        </w:rPr>
        <w:t>» д</w:t>
      </w:r>
      <w:r w:rsidRPr="0011584B">
        <w:rPr>
          <w:bCs/>
          <w:sz w:val="28"/>
          <w:szCs w:val="28"/>
          <w:lang w:val="uk-UA"/>
        </w:rPr>
        <w:t xml:space="preserve">иректор школи № 10 Ісаєва Наталя Михайлівна отримала диплом І ступеня на </w:t>
      </w:r>
      <w:r w:rsidRPr="0011584B">
        <w:rPr>
          <w:sz w:val="28"/>
          <w:szCs w:val="28"/>
          <w:lang w:val="uk-UA"/>
        </w:rPr>
        <w:t xml:space="preserve">Міжнародному он-лайн конкурсі презентацій </w:t>
      </w:r>
      <w:proofErr w:type="spellStart"/>
      <w:r w:rsidRPr="0011584B">
        <w:rPr>
          <w:sz w:val="28"/>
          <w:szCs w:val="28"/>
          <w:lang w:val="uk-UA"/>
        </w:rPr>
        <w:t>портфоліо</w:t>
      </w:r>
      <w:proofErr w:type="spellEnd"/>
      <w:r w:rsidRPr="0011584B">
        <w:rPr>
          <w:sz w:val="28"/>
          <w:szCs w:val="28"/>
          <w:lang w:val="uk-UA"/>
        </w:rPr>
        <w:t xml:space="preserve"> «</w:t>
      </w:r>
      <w:proofErr w:type="spellStart"/>
      <w:r w:rsidRPr="0011584B">
        <w:rPr>
          <w:sz w:val="28"/>
          <w:szCs w:val="28"/>
          <w:lang w:val="uk-UA"/>
        </w:rPr>
        <w:t>Профессионалы</w:t>
      </w:r>
      <w:proofErr w:type="spellEnd"/>
      <w:r w:rsidRPr="0011584B">
        <w:rPr>
          <w:sz w:val="28"/>
          <w:szCs w:val="28"/>
          <w:lang w:val="uk-UA"/>
        </w:rPr>
        <w:t xml:space="preserve"> в </w:t>
      </w:r>
      <w:proofErr w:type="spellStart"/>
      <w:r w:rsidRPr="0011584B">
        <w:rPr>
          <w:sz w:val="28"/>
          <w:szCs w:val="28"/>
          <w:lang w:val="uk-UA"/>
        </w:rPr>
        <w:t>системе</w:t>
      </w:r>
      <w:proofErr w:type="spellEnd"/>
      <w:r w:rsidR="004B189B" w:rsidRPr="0011584B">
        <w:rPr>
          <w:sz w:val="28"/>
          <w:szCs w:val="28"/>
          <w:lang w:val="uk-UA"/>
        </w:rPr>
        <w:t xml:space="preserve"> </w:t>
      </w:r>
      <w:proofErr w:type="spellStart"/>
      <w:r w:rsidRPr="0011584B">
        <w:rPr>
          <w:sz w:val="28"/>
          <w:szCs w:val="28"/>
          <w:lang w:val="uk-UA"/>
        </w:rPr>
        <w:t>образования</w:t>
      </w:r>
      <w:proofErr w:type="spellEnd"/>
      <w:r w:rsidRPr="0011584B">
        <w:rPr>
          <w:sz w:val="28"/>
          <w:szCs w:val="28"/>
          <w:lang w:val="uk-UA"/>
        </w:rPr>
        <w:t>»</w:t>
      </w:r>
      <w:r w:rsidRPr="0011584B">
        <w:rPr>
          <w:bCs/>
          <w:sz w:val="28"/>
          <w:szCs w:val="28"/>
          <w:lang w:val="uk-UA"/>
        </w:rPr>
        <w:t>.</w:t>
      </w:r>
    </w:p>
    <w:p w:rsidR="00375D89" w:rsidRPr="0011584B" w:rsidRDefault="00873FDC" w:rsidP="00375D89">
      <w:pPr>
        <w:pStyle w:val="a4"/>
        <w:ind w:left="-85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1584B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Педагогічні колективи продовжують активно працювати в </w:t>
      </w:r>
      <w:r w:rsidR="00375D89" w:rsidRPr="0011584B">
        <w:rPr>
          <w:rFonts w:ascii="Times New Roman" w:hAnsi="Times New Roman"/>
          <w:sz w:val="28"/>
          <w:szCs w:val="28"/>
          <w:lang w:val="uk-UA"/>
        </w:rPr>
        <w:t xml:space="preserve"> експериментальних та наукових </w:t>
      </w:r>
      <w:r w:rsidRPr="0011584B">
        <w:rPr>
          <w:rFonts w:ascii="Times New Roman" w:hAnsi="Times New Roman"/>
          <w:sz w:val="28"/>
          <w:szCs w:val="28"/>
          <w:lang w:val="uk-UA"/>
        </w:rPr>
        <w:t xml:space="preserve">проектах </w:t>
      </w:r>
      <w:r w:rsidR="00375D89" w:rsidRPr="0011584B">
        <w:rPr>
          <w:rFonts w:ascii="Times New Roman" w:hAnsi="Times New Roman"/>
          <w:sz w:val="28"/>
          <w:szCs w:val="28"/>
          <w:lang w:val="uk-UA"/>
        </w:rPr>
        <w:t xml:space="preserve"> різних рівнів,  </w:t>
      </w:r>
      <w:r w:rsidRPr="0011584B">
        <w:rPr>
          <w:rFonts w:ascii="Times New Roman" w:hAnsi="Times New Roman"/>
          <w:sz w:val="28"/>
          <w:szCs w:val="28"/>
          <w:lang w:val="uk-UA"/>
        </w:rPr>
        <w:t>над реалізацією</w:t>
      </w:r>
      <w:r w:rsidR="00375D89" w:rsidRPr="0011584B">
        <w:rPr>
          <w:rFonts w:ascii="Times New Roman" w:hAnsi="Times New Roman"/>
          <w:sz w:val="28"/>
          <w:szCs w:val="28"/>
          <w:lang w:val="uk-UA"/>
        </w:rPr>
        <w:t xml:space="preserve"> новітніх педагогічних програм та систем</w:t>
      </w:r>
      <w:r w:rsidR="00375D89" w:rsidRPr="0011584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11584B">
        <w:rPr>
          <w:rFonts w:ascii="Times New Roman" w:hAnsi="Times New Roman"/>
          <w:sz w:val="28"/>
          <w:szCs w:val="28"/>
          <w:lang w:val="uk-UA"/>
        </w:rPr>
        <w:t>поширенням</w:t>
      </w:r>
      <w:r w:rsidR="00375D89" w:rsidRPr="0011584B">
        <w:rPr>
          <w:rFonts w:ascii="Times New Roman" w:hAnsi="Times New Roman"/>
          <w:sz w:val="28"/>
          <w:szCs w:val="28"/>
          <w:lang w:val="uk-UA"/>
        </w:rPr>
        <w:t xml:space="preserve">  досвіду своєї роботи. </w:t>
      </w:r>
    </w:p>
    <w:p w:rsidR="00375D89" w:rsidRPr="0011584B" w:rsidRDefault="00FF115C" w:rsidP="00375D89">
      <w:pPr>
        <w:pStyle w:val="a4"/>
        <w:ind w:left="-85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1584B">
        <w:rPr>
          <w:rFonts w:ascii="Times New Roman" w:hAnsi="Times New Roman"/>
          <w:sz w:val="28"/>
          <w:szCs w:val="28"/>
          <w:lang w:val="uk-UA"/>
        </w:rPr>
        <w:t>В</w:t>
      </w:r>
      <w:r w:rsidR="00375D89" w:rsidRPr="0011584B">
        <w:rPr>
          <w:rFonts w:ascii="Times New Roman" w:hAnsi="Times New Roman"/>
          <w:sz w:val="28"/>
          <w:szCs w:val="28"/>
          <w:lang w:val="uk-UA"/>
        </w:rPr>
        <w:t xml:space="preserve"> цьому навчальному році за пропозицією Інституту педагогіки Національної Академії наук України </w:t>
      </w:r>
      <w:r w:rsidRPr="0011584B">
        <w:rPr>
          <w:rFonts w:ascii="Times New Roman" w:hAnsi="Times New Roman"/>
          <w:sz w:val="28"/>
          <w:szCs w:val="28"/>
          <w:lang w:val="uk-UA"/>
        </w:rPr>
        <w:t xml:space="preserve">школа № 4 </w:t>
      </w:r>
      <w:r w:rsidR="00375D89" w:rsidRPr="0011584B">
        <w:rPr>
          <w:rFonts w:ascii="Times New Roman" w:hAnsi="Times New Roman"/>
          <w:sz w:val="28"/>
          <w:szCs w:val="28"/>
          <w:lang w:val="uk-UA"/>
        </w:rPr>
        <w:t xml:space="preserve"> включається до експерименту Всеукраїнського рівня «Формування </w:t>
      </w:r>
      <w:proofErr w:type="spellStart"/>
      <w:r w:rsidR="00375D89" w:rsidRPr="0011584B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375D89" w:rsidRPr="0011584B">
        <w:rPr>
          <w:rFonts w:ascii="Times New Roman" w:hAnsi="Times New Roman"/>
          <w:sz w:val="28"/>
          <w:szCs w:val="28"/>
          <w:lang w:val="uk-UA"/>
        </w:rPr>
        <w:t xml:space="preserve"> вчителів та учнів за європейським виміром навчання іноземних мов».</w:t>
      </w:r>
    </w:p>
    <w:p w:rsidR="00375D89" w:rsidRPr="0011584B" w:rsidRDefault="00375D89" w:rsidP="00375D89">
      <w:pPr>
        <w:pStyle w:val="a4"/>
        <w:ind w:left="-85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1584B">
        <w:rPr>
          <w:rFonts w:ascii="Times New Roman" w:hAnsi="Times New Roman"/>
          <w:sz w:val="28"/>
          <w:szCs w:val="28"/>
          <w:lang w:val="uk-UA"/>
        </w:rPr>
        <w:t xml:space="preserve">Найвищий бал в області отримала галузь міста за роботу з дітьми з особливими потребами та впровадження інклюзивного навчання. Це стало можливим завдяки довгоочікуваному відкриттю у вересні 2013 року у місті </w:t>
      </w:r>
      <w:proofErr w:type="spellStart"/>
      <w:r w:rsidRPr="0011584B">
        <w:rPr>
          <w:rFonts w:ascii="Times New Roman" w:hAnsi="Times New Roman"/>
          <w:sz w:val="28"/>
          <w:szCs w:val="28"/>
          <w:lang w:val="uk-UA"/>
        </w:rPr>
        <w:t>психолого-медико-педагогічної</w:t>
      </w:r>
      <w:proofErr w:type="spellEnd"/>
      <w:r w:rsidRPr="0011584B">
        <w:rPr>
          <w:rFonts w:ascii="Times New Roman" w:hAnsi="Times New Roman"/>
          <w:sz w:val="28"/>
          <w:szCs w:val="28"/>
          <w:lang w:val="uk-UA"/>
        </w:rPr>
        <w:t xml:space="preserve"> консультації, де учні та їх батьки отримують кваліфіковану допомогу вчителів-логопедів, практичних психологів, </w:t>
      </w:r>
      <w:r w:rsidR="004B189B" w:rsidRPr="001158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/>
          <w:sz w:val="28"/>
          <w:szCs w:val="28"/>
          <w:lang w:val="uk-UA"/>
        </w:rPr>
        <w:t>вчителя-дефектолога.</w:t>
      </w:r>
    </w:p>
    <w:p w:rsidR="00955AE1" w:rsidRPr="0011584B" w:rsidRDefault="004B189B" w:rsidP="00375D89">
      <w:pPr>
        <w:pStyle w:val="a4"/>
        <w:ind w:left="-85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1584B">
        <w:rPr>
          <w:rFonts w:ascii="Times New Roman" w:hAnsi="Times New Roman"/>
          <w:sz w:val="28"/>
          <w:szCs w:val="28"/>
          <w:lang w:val="uk-UA"/>
        </w:rPr>
        <w:t>В</w:t>
      </w:r>
      <w:r w:rsidR="00375D89" w:rsidRPr="0011584B">
        <w:rPr>
          <w:rFonts w:ascii="Times New Roman" w:hAnsi="Times New Roman"/>
          <w:sz w:val="28"/>
          <w:szCs w:val="28"/>
          <w:lang w:val="uk-UA"/>
        </w:rPr>
        <w:t xml:space="preserve"> 2014 ро</w:t>
      </w:r>
      <w:r w:rsidRPr="0011584B">
        <w:rPr>
          <w:rFonts w:ascii="Times New Roman" w:hAnsi="Times New Roman"/>
          <w:sz w:val="28"/>
          <w:szCs w:val="28"/>
          <w:lang w:val="uk-UA"/>
        </w:rPr>
        <w:t>ці</w:t>
      </w:r>
      <w:r w:rsidR="00375D89" w:rsidRPr="0011584B">
        <w:rPr>
          <w:rFonts w:ascii="Times New Roman" w:hAnsi="Times New Roman"/>
          <w:sz w:val="28"/>
          <w:szCs w:val="28"/>
          <w:lang w:val="uk-UA"/>
        </w:rPr>
        <w:t xml:space="preserve"> значно зріс у порівнянні з попередніми роками і середній бал самоосвітньої діяльності керівних кадрів ЗНЗ та методистів методичного кабінету в рамках обласної експериментальної  програми «Випереджаюча освіта для сталого розвитку»</w:t>
      </w:r>
      <w:r w:rsidR="00955AE1" w:rsidRPr="0011584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75D89" w:rsidRPr="0011584B" w:rsidRDefault="00375D89" w:rsidP="00375D89">
      <w:pPr>
        <w:pStyle w:val="a4"/>
        <w:ind w:left="-85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1584B">
        <w:rPr>
          <w:rFonts w:ascii="Times New Roman" w:hAnsi="Times New Roman"/>
          <w:sz w:val="28"/>
          <w:szCs w:val="28"/>
          <w:lang w:val="uk-UA"/>
        </w:rPr>
        <w:t>Зростаючи з року в рік,  в  2014-2015 навчальному кількість публікацій педагогів міста, творчих груп та шкільних методичних об’єднань на сторінках науково – методичних журналів видавничої групи «Основа», всеукраїнських газет для вчителів «Шкільний світ», на сайтах «Учительський журнал on-</w:t>
      </w:r>
      <w:proofErr w:type="spellStart"/>
      <w:r w:rsidRPr="0011584B">
        <w:rPr>
          <w:rFonts w:ascii="Times New Roman" w:hAnsi="Times New Roman"/>
          <w:sz w:val="28"/>
          <w:szCs w:val="28"/>
          <w:lang w:val="uk-UA"/>
        </w:rPr>
        <w:t>line</w:t>
      </w:r>
      <w:proofErr w:type="spellEnd"/>
      <w:r w:rsidRPr="0011584B">
        <w:rPr>
          <w:rFonts w:ascii="Times New Roman" w:hAnsi="Times New Roman"/>
          <w:sz w:val="28"/>
          <w:szCs w:val="28"/>
          <w:lang w:val="uk-UA"/>
        </w:rPr>
        <w:t>», «Методичний портал», форумі педагогічних ідей «Урок» сягнула понад 300 найменувань.</w:t>
      </w:r>
    </w:p>
    <w:p w:rsidR="00375D89" w:rsidRPr="0011584B" w:rsidRDefault="00375D89" w:rsidP="00375D89">
      <w:pPr>
        <w:pStyle w:val="a4"/>
        <w:ind w:left="-85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1584B">
        <w:rPr>
          <w:rFonts w:ascii="Times New Roman" w:hAnsi="Times New Roman"/>
          <w:sz w:val="28"/>
          <w:szCs w:val="28"/>
          <w:lang w:val="uk-UA"/>
        </w:rPr>
        <w:t>В обласних каталогах «Інноваційний досвід» та «Педагогічні здобутки освітян Дніпропетровщини» включено відповідно 51 та 146 робіт адміністрації та педагогічних колективів 30 навчальних закладів міста. Конкурсний посібник заступника  директора з НВР в початкових класах школи № 5 «Впровадження</w:t>
      </w:r>
      <w:r w:rsidR="004B189B" w:rsidRPr="001158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84B">
        <w:rPr>
          <w:rFonts w:ascii="Times New Roman" w:hAnsi="Times New Roman"/>
          <w:sz w:val="28"/>
          <w:szCs w:val="28"/>
          <w:lang w:val="uk-UA"/>
        </w:rPr>
        <w:t>здоров’язберігаючих</w:t>
      </w:r>
      <w:proofErr w:type="spellEnd"/>
      <w:r w:rsidR="004B189B" w:rsidRPr="001158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/>
          <w:sz w:val="28"/>
          <w:szCs w:val="28"/>
          <w:lang w:val="uk-UA"/>
        </w:rPr>
        <w:t>технологій в навчально-виховний</w:t>
      </w:r>
      <w:r w:rsidR="004B189B" w:rsidRPr="001158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/>
          <w:sz w:val="28"/>
          <w:szCs w:val="28"/>
          <w:lang w:val="uk-UA"/>
        </w:rPr>
        <w:t>процес» відзначений  Дипломом виставки.</w:t>
      </w:r>
    </w:p>
    <w:p w:rsidR="00375D89" w:rsidRPr="0011584B" w:rsidRDefault="00375D89" w:rsidP="00375D89">
      <w:pPr>
        <w:pStyle w:val="a5"/>
        <w:widowControl/>
        <w:ind w:left="-851" w:firstLine="851"/>
        <w:contextualSpacing/>
        <w:jc w:val="both"/>
        <w:rPr>
          <w:sz w:val="28"/>
          <w:szCs w:val="28"/>
          <w:lang w:val="uk-UA"/>
        </w:rPr>
      </w:pPr>
      <w:r w:rsidRPr="0011584B">
        <w:rPr>
          <w:sz w:val="28"/>
          <w:szCs w:val="28"/>
          <w:lang w:val="uk-UA"/>
        </w:rPr>
        <w:t>Професіоналізм і високий творчий потенціал закладів освіти міста не залишилися непоміченими. Грамотами Департаменту освіти і науки і  Дніпропетровського обласного інституту післядипломної педагогічної освіти відзначені педагоги міста за високий  організаційно-методичний  рівень проведення  на базі міста 7 обласних науково-практичних семінарів, в тому числі 2-  з питань дошкільної, 4 - загальної середньої та 1- позашкільної освіти.</w:t>
      </w:r>
    </w:p>
    <w:p w:rsidR="00375D89" w:rsidRPr="0011584B" w:rsidRDefault="00375D89" w:rsidP="00375D89">
      <w:pPr>
        <w:pStyle w:val="a5"/>
        <w:widowControl/>
        <w:ind w:left="-851" w:firstLine="851"/>
        <w:contextualSpacing/>
        <w:jc w:val="both"/>
        <w:rPr>
          <w:sz w:val="28"/>
          <w:szCs w:val="28"/>
          <w:lang w:val="uk-UA"/>
        </w:rPr>
      </w:pPr>
      <w:r w:rsidRPr="0011584B">
        <w:rPr>
          <w:sz w:val="28"/>
          <w:szCs w:val="28"/>
          <w:lang w:val="uk-UA"/>
        </w:rPr>
        <w:t>В листопаді 2014 проведено  регіональний науково-практичний семінар «Концептуальні засади  розвитку загальної середньої освіти» за участю   завідуючих предметними лабораторіями Інституту педагогіки Національної Академії педагогічних наук України та представників Дніпропетровського обласного інституту післядипломної педагогічної освіти</w:t>
      </w:r>
      <w:r w:rsidR="00955AE1" w:rsidRPr="0011584B">
        <w:rPr>
          <w:sz w:val="28"/>
          <w:szCs w:val="28"/>
          <w:lang w:val="uk-UA"/>
        </w:rPr>
        <w:t>.</w:t>
      </w:r>
      <w:r w:rsidRPr="0011584B">
        <w:rPr>
          <w:sz w:val="28"/>
          <w:szCs w:val="28"/>
          <w:lang w:val="uk-UA"/>
        </w:rPr>
        <w:t xml:space="preserve"> Учасниками семінару були методисти методичного кабінету відділу освіти і науки Нікопольської міської ради, директори шкіл, вчителі шкіл міста, представники відділів освіти Нікопольського району, міст Марганець та Орджонікідзе.</w:t>
      </w:r>
    </w:p>
    <w:p w:rsidR="00375D89" w:rsidRPr="0011584B" w:rsidRDefault="00375D89" w:rsidP="00A4681B">
      <w:pPr>
        <w:pStyle w:val="a5"/>
        <w:widowControl/>
        <w:ind w:left="-900" w:firstLine="900"/>
        <w:contextualSpacing/>
        <w:jc w:val="both"/>
        <w:rPr>
          <w:sz w:val="28"/>
          <w:szCs w:val="28"/>
          <w:lang w:val="uk-UA"/>
        </w:rPr>
      </w:pPr>
      <w:r w:rsidRPr="0011584B">
        <w:rPr>
          <w:sz w:val="28"/>
          <w:szCs w:val="28"/>
          <w:lang w:val="uk-UA"/>
        </w:rPr>
        <w:t xml:space="preserve">Підвищенню престижу професії педагога та виявленню справжніх майстрів своєї справи сприяє  конкурс професійної майстерності «Учитель року». Простежуються  позитивні тенденції щодо участі в ньому нікопольських педагогів:маємо тепер більше 30 учасників міського етапу щороку.   Протягом звітного періоду  вісім  вчителів стали лауреатами  та два   вчителя </w:t>
      </w:r>
      <w:proofErr w:type="spellStart"/>
      <w:r w:rsidRPr="0011584B">
        <w:rPr>
          <w:sz w:val="28"/>
          <w:szCs w:val="28"/>
          <w:lang w:val="uk-UA"/>
        </w:rPr>
        <w:t>Хорунж</w:t>
      </w:r>
      <w:r w:rsidR="00955AE1" w:rsidRPr="0011584B">
        <w:rPr>
          <w:sz w:val="28"/>
          <w:szCs w:val="28"/>
          <w:lang w:val="uk-UA"/>
        </w:rPr>
        <w:t>а</w:t>
      </w:r>
      <w:proofErr w:type="spellEnd"/>
      <w:r w:rsidR="00955AE1" w:rsidRPr="0011584B">
        <w:rPr>
          <w:sz w:val="28"/>
          <w:szCs w:val="28"/>
          <w:lang w:val="uk-UA"/>
        </w:rPr>
        <w:t xml:space="preserve"> Любов Михайлівна </w:t>
      </w:r>
      <w:r w:rsidRPr="0011584B">
        <w:rPr>
          <w:sz w:val="28"/>
          <w:szCs w:val="28"/>
          <w:lang w:val="uk-UA"/>
        </w:rPr>
        <w:t xml:space="preserve">та Уткіна Лілія Анатоліївна– призерами </w:t>
      </w:r>
      <w:r w:rsidR="00955AE1" w:rsidRPr="0011584B">
        <w:rPr>
          <w:sz w:val="28"/>
          <w:szCs w:val="28"/>
          <w:lang w:val="uk-UA"/>
        </w:rPr>
        <w:t xml:space="preserve">обласного етапу. </w:t>
      </w:r>
      <w:r w:rsidRPr="0011584B">
        <w:rPr>
          <w:iCs/>
          <w:sz w:val="28"/>
          <w:szCs w:val="28"/>
          <w:lang w:val="uk-UA"/>
        </w:rPr>
        <w:t xml:space="preserve">Завідувач бібліотекою КЗ «НСШ № 5» Герман Наталя Миколаївна стала лауреатом обласного етапу </w:t>
      </w:r>
      <w:r w:rsidRPr="0011584B">
        <w:rPr>
          <w:iCs/>
          <w:sz w:val="28"/>
          <w:szCs w:val="28"/>
          <w:lang w:val="uk-UA"/>
        </w:rPr>
        <w:lastRenderedPageBreak/>
        <w:t>Всеукраїнського конкурсу «Шкільна бібліотека»  в номінації «Шкільна бібліотека – інформаційний центр сучасного закладу».</w:t>
      </w:r>
    </w:p>
    <w:p w:rsidR="00932E85" w:rsidRPr="0011584B" w:rsidRDefault="00375D89" w:rsidP="00375D8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4B">
        <w:rPr>
          <w:rFonts w:ascii="Times New Roman" w:hAnsi="Times New Roman" w:cs="Times New Roman"/>
          <w:sz w:val="28"/>
          <w:szCs w:val="28"/>
          <w:lang w:val="uk-UA"/>
        </w:rPr>
        <w:t>Робота над проблемою починалась в умовах, коли користувачами ПК були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одиниці. Тепер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педагогічні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працівники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посвідчення про володіння ІКТ та сертифікати «</w:t>
      </w:r>
      <w:proofErr w:type="spellStart"/>
      <w:r w:rsidRPr="0011584B">
        <w:rPr>
          <w:rFonts w:ascii="Times New Roman" w:hAnsi="Times New Roman" w:cs="Times New Roman"/>
          <w:sz w:val="28"/>
          <w:szCs w:val="28"/>
          <w:lang w:val="uk-UA"/>
        </w:rPr>
        <w:t>Digital</w:t>
      </w:r>
      <w:proofErr w:type="spellEnd"/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584B">
        <w:rPr>
          <w:rFonts w:ascii="Times New Roman" w:hAnsi="Times New Roman" w:cs="Times New Roman"/>
          <w:sz w:val="28"/>
          <w:szCs w:val="28"/>
          <w:lang w:val="uk-UA"/>
        </w:rPr>
        <w:t>Literacy</w:t>
      </w:r>
      <w:proofErr w:type="spellEnd"/>
      <w:r w:rsidRPr="0011584B">
        <w:rPr>
          <w:rFonts w:ascii="Times New Roman" w:hAnsi="Times New Roman" w:cs="Times New Roman"/>
          <w:sz w:val="28"/>
          <w:szCs w:val="28"/>
          <w:lang w:val="uk-UA"/>
        </w:rPr>
        <w:t>», активно працюють в єдиному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обласному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інформаційно-освітньому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просторі.  У навчальних закладах  створено інформаційно-аналітичні бази освіти «Курс: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Школа» та «Курс: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584B"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Pr="0011584B">
        <w:rPr>
          <w:rFonts w:ascii="Times New Roman" w:hAnsi="Times New Roman" w:cs="Times New Roman"/>
          <w:sz w:val="28"/>
          <w:szCs w:val="28"/>
          <w:lang w:val="uk-UA"/>
        </w:rPr>
        <w:t>». Для оперативного інформування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батьків про успішність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відвідуваність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вчителі на порталі «Мої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знання» ведуть «Електронні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журнали» та «Електронні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щоденники»</w:t>
      </w:r>
      <w:r w:rsidR="00955AE1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Кожен заклад освіти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свій сайт</w:t>
      </w:r>
      <w:r w:rsidR="00955AE1" w:rsidRPr="001158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Гімназія № 15 мала  ІІІ місце в обласному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конкурсі</w:t>
      </w:r>
      <w:r w:rsidRPr="001158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на кращий сайт навчального закладу нового типу</w:t>
      </w:r>
      <w:r w:rsidRPr="001158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4B189B" w:rsidRPr="0011584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32E85" w:rsidRPr="0011584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апроваджена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електронна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реєстрація, завдяки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якій батьки можуть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заздалегідь обрати садок для своєї</w:t>
      </w:r>
      <w:r w:rsidR="004B189B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дитини. </w:t>
      </w:r>
    </w:p>
    <w:p w:rsidR="00375D89" w:rsidRPr="0011584B" w:rsidRDefault="00375D89" w:rsidP="00375D8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результатами Всеукраїнського конкурсу «Наш ДНЗ найкращий», який проводив </w:t>
      </w:r>
      <w:proofErr w:type="spellStart"/>
      <w:r w:rsidRPr="00115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Інтернет-портал</w:t>
      </w:r>
      <w:proofErr w:type="spellEnd"/>
      <w:r w:rsidRPr="00115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рейтингу освітніх закладів України, комунальний дошкільний навчальний заклад № 27 «Ромашка» ввійшов в сотню кращих дошкільних закладів України, зайнявши  1-ше рейтингове місце у номінації «100 найкращих ДНЗ України», набравши 96,3 балів із 100.</w:t>
      </w:r>
      <w:r w:rsidR="00F226F5" w:rsidRPr="00115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Поширилась комп’ютерна підтримка викладання предметів базового компоненту. Найбільше використовується вона в початковій школі,  при викладанні іноземних мов, історії, хімії, географії, державної мови, фізики, математики. В 2014-2015 навчальному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році педагоги взяли активну участь в обласному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науково-методичному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проекті «Електронна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атестація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працівників».</w:t>
      </w:r>
    </w:p>
    <w:p w:rsidR="00375D89" w:rsidRPr="0011584B" w:rsidRDefault="00375D89" w:rsidP="00375D89">
      <w:pPr>
        <w:pStyle w:val="a5"/>
        <w:widowControl/>
        <w:ind w:left="-900" w:firstLine="900"/>
        <w:contextualSpacing/>
        <w:jc w:val="both"/>
        <w:rPr>
          <w:sz w:val="28"/>
          <w:szCs w:val="28"/>
          <w:lang w:val="uk-UA"/>
        </w:rPr>
      </w:pPr>
      <w:r w:rsidRPr="0011584B">
        <w:rPr>
          <w:sz w:val="28"/>
          <w:szCs w:val="28"/>
          <w:lang w:val="uk-UA"/>
        </w:rPr>
        <w:t>Про високий потенціал нікопольських  педагогів по роботі з обдарованою молоддю свідчать зростаюча кількість перемог наших школярів. У рейтингу міст та районів Дніпропетровської області за кількістю переможців Всеукраїнських олімпіад</w:t>
      </w:r>
      <w:r w:rsidR="00F226F5" w:rsidRPr="0011584B">
        <w:rPr>
          <w:sz w:val="28"/>
          <w:szCs w:val="28"/>
          <w:lang w:val="uk-UA"/>
        </w:rPr>
        <w:t xml:space="preserve"> </w:t>
      </w:r>
      <w:r w:rsidRPr="0011584B">
        <w:rPr>
          <w:sz w:val="28"/>
          <w:szCs w:val="28"/>
          <w:lang w:val="uk-UA"/>
        </w:rPr>
        <w:t>місто Нікополь  традиційно посідає 5 місце.</w:t>
      </w:r>
      <w:r w:rsidR="00932E85" w:rsidRPr="0011584B">
        <w:rPr>
          <w:sz w:val="28"/>
          <w:szCs w:val="28"/>
          <w:lang w:val="uk-UA"/>
        </w:rPr>
        <w:t xml:space="preserve"> Вісім школярів вибороли призові місця на ІV заключному етапі Всеукраїнських учнівських  олімпіад, в тому числі два – перших, два – других і чотири - третіх.</w:t>
      </w:r>
      <w:r w:rsidR="00F226F5" w:rsidRPr="0011584B">
        <w:rPr>
          <w:sz w:val="28"/>
          <w:szCs w:val="28"/>
          <w:lang w:val="uk-UA"/>
        </w:rPr>
        <w:t xml:space="preserve"> </w:t>
      </w:r>
      <w:r w:rsidR="00932E85" w:rsidRPr="0011584B">
        <w:rPr>
          <w:sz w:val="28"/>
          <w:szCs w:val="28"/>
          <w:lang w:val="uk-UA"/>
        </w:rPr>
        <w:t>Дві учениці гімназії № 15 за свої успіхи отримували стипендію Кабінету Міністрів України.</w:t>
      </w:r>
    </w:p>
    <w:p w:rsidR="00375D89" w:rsidRPr="0011584B" w:rsidRDefault="00375D89" w:rsidP="00375D89">
      <w:pPr>
        <w:pStyle w:val="a5"/>
        <w:widowControl/>
        <w:ind w:left="-900" w:firstLine="900"/>
        <w:contextualSpacing/>
        <w:jc w:val="both"/>
        <w:rPr>
          <w:sz w:val="28"/>
          <w:szCs w:val="28"/>
          <w:lang w:val="uk-UA"/>
        </w:rPr>
      </w:pPr>
      <w:r w:rsidRPr="0011584B">
        <w:rPr>
          <w:sz w:val="28"/>
          <w:szCs w:val="28"/>
          <w:lang w:val="uk-UA"/>
        </w:rPr>
        <w:t>Вдалими</w:t>
      </w:r>
      <w:r w:rsidR="00F226F5" w:rsidRPr="0011584B">
        <w:rPr>
          <w:sz w:val="28"/>
          <w:szCs w:val="28"/>
          <w:lang w:val="uk-UA"/>
        </w:rPr>
        <w:t xml:space="preserve"> </w:t>
      </w:r>
      <w:r w:rsidRPr="0011584B">
        <w:rPr>
          <w:sz w:val="28"/>
          <w:szCs w:val="28"/>
          <w:lang w:val="uk-UA"/>
        </w:rPr>
        <w:t>були</w:t>
      </w:r>
      <w:r w:rsidR="00F226F5" w:rsidRPr="0011584B">
        <w:rPr>
          <w:sz w:val="28"/>
          <w:szCs w:val="28"/>
          <w:lang w:val="uk-UA"/>
        </w:rPr>
        <w:t xml:space="preserve"> </w:t>
      </w:r>
      <w:r w:rsidRPr="0011584B">
        <w:rPr>
          <w:sz w:val="28"/>
          <w:szCs w:val="28"/>
          <w:lang w:val="uk-UA"/>
        </w:rPr>
        <w:t>виступи наших школярів і на інших</w:t>
      </w:r>
      <w:r w:rsidR="00F226F5" w:rsidRPr="0011584B">
        <w:rPr>
          <w:sz w:val="28"/>
          <w:szCs w:val="28"/>
          <w:lang w:val="uk-UA"/>
        </w:rPr>
        <w:t xml:space="preserve"> </w:t>
      </w:r>
      <w:r w:rsidRPr="0011584B">
        <w:rPr>
          <w:sz w:val="28"/>
          <w:szCs w:val="28"/>
          <w:lang w:val="uk-UA"/>
        </w:rPr>
        <w:t>інтелектуальних конкурсах.</w:t>
      </w:r>
      <w:r w:rsidR="00F226F5" w:rsidRPr="0011584B">
        <w:rPr>
          <w:sz w:val="28"/>
          <w:szCs w:val="28"/>
          <w:lang w:val="uk-UA"/>
        </w:rPr>
        <w:t xml:space="preserve"> </w:t>
      </w:r>
      <w:proofErr w:type="spellStart"/>
      <w:r w:rsidRPr="0011584B">
        <w:rPr>
          <w:sz w:val="28"/>
          <w:szCs w:val="28"/>
          <w:lang w:val="uk-UA"/>
        </w:rPr>
        <w:t>Цьогоріч</w:t>
      </w:r>
      <w:proofErr w:type="spellEnd"/>
      <w:r w:rsidRPr="0011584B">
        <w:rPr>
          <w:sz w:val="28"/>
          <w:szCs w:val="28"/>
          <w:lang w:val="uk-UA"/>
        </w:rPr>
        <w:t xml:space="preserve"> слухачами Дніпропетровського відділення Малої академії наук України став 41 учень з наукових товариств 12 закладів, ще 218 займаються науково-дослідницькою роботою в 33 гуртках шкіл  та позашкільних закладів міста. І незважаючи на те, що у попередні роки кількість слухачів була значно меншою, маємо21 переможця   ІІ (обласного) етапу Всеукраїнського конкурсу – захисту науково – дослідницьких робіт слухачів МАН, в тому числі 8 – нагороджені Дипломами І ступеня.</w:t>
      </w:r>
      <w:r w:rsidR="00F226F5" w:rsidRPr="0011584B">
        <w:rPr>
          <w:sz w:val="28"/>
          <w:szCs w:val="28"/>
          <w:lang w:val="uk-UA"/>
        </w:rPr>
        <w:t xml:space="preserve"> </w:t>
      </w:r>
      <w:r w:rsidRPr="0011584B">
        <w:rPr>
          <w:sz w:val="28"/>
          <w:szCs w:val="28"/>
          <w:lang w:val="uk-UA"/>
        </w:rPr>
        <w:t xml:space="preserve">За підсумками заключного Всеукраїнського етапу учень КЗ «НСШ № 5» </w:t>
      </w:r>
      <w:proofErr w:type="spellStart"/>
      <w:r w:rsidRPr="0011584B">
        <w:rPr>
          <w:sz w:val="28"/>
          <w:szCs w:val="28"/>
          <w:lang w:val="uk-UA"/>
        </w:rPr>
        <w:t>Авілов</w:t>
      </w:r>
      <w:proofErr w:type="spellEnd"/>
      <w:r w:rsidRPr="0011584B">
        <w:rPr>
          <w:sz w:val="28"/>
          <w:szCs w:val="28"/>
          <w:lang w:val="uk-UA"/>
        </w:rPr>
        <w:t xml:space="preserve"> Іван, нині студент Київського Національного університету,  виборов ІІ місце.</w:t>
      </w:r>
    </w:p>
    <w:p w:rsidR="00375D89" w:rsidRPr="0011584B" w:rsidRDefault="00375D89" w:rsidP="00375D89">
      <w:pPr>
        <w:pStyle w:val="a5"/>
        <w:widowControl/>
        <w:ind w:left="-900" w:firstLine="900"/>
        <w:contextualSpacing/>
        <w:jc w:val="both"/>
        <w:rPr>
          <w:sz w:val="28"/>
          <w:szCs w:val="28"/>
          <w:lang w:val="uk-UA"/>
        </w:rPr>
      </w:pPr>
      <w:r w:rsidRPr="0011584B">
        <w:rPr>
          <w:sz w:val="28"/>
          <w:szCs w:val="28"/>
          <w:lang w:val="uk-UA"/>
        </w:rPr>
        <w:t>Школярі</w:t>
      </w:r>
      <w:r w:rsidR="00F226F5" w:rsidRPr="0011584B">
        <w:rPr>
          <w:sz w:val="28"/>
          <w:szCs w:val="28"/>
          <w:lang w:val="uk-UA"/>
        </w:rPr>
        <w:t xml:space="preserve"> </w:t>
      </w:r>
      <w:r w:rsidRPr="0011584B">
        <w:rPr>
          <w:sz w:val="28"/>
          <w:szCs w:val="28"/>
          <w:lang w:val="uk-UA"/>
        </w:rPr>
        <w:t>міста</w:t>
      </w:r>
      <w:r w:rsidR="00F226F5" w:rsidRPr="0011584B">
        <w:rPr>
          <w:sz w:val="28"/>
          <w:szCs w:val="28"/>
          <w:lang w:val="uk-UA"/>
        </w:rPr>
        <w:t xml:space="preserve"> </w:t>
      </w:r>
      <w:r w:rsidRPr="0011584B">
        <w:rPr>
          <w:sz w:val="28"/>
          <w:szCs w:val="28"/>
          <w:lang w:val="uk-UA"/>
        </w:rPr>
        <w:t>щороку</w:t>
      </w:r>
      <w:r w:rsidR="00F226F5" w:rsidRPr="0011584B">
        <w:rPr>
          <w:sz w:val="28"/>
          <w:szCs w:val="28"/>
          <w:lang w:val="uk-UA"/>
        </w:rPr>
        <w:t xml:space="preserve"> </w:t>
      </w:r>
      <w:r w:rsidRPr="0011584B">
        <w:rPr>
          <w:sz w:val="28"/>
          <w:szCs w:val="28"/>
          <w:lang w:val="uk-UA"/>
        </w:rPr>
        <w:t>приймають активну участь та стають переможцями та дипломантами Всеукраїнських та міжнародних</w:t>
      </w:r>
      <w:r w:rsidR="00AD632D" w:rsidRPr="0011584B">
        <w:rPr>
          <w:sz w:val="28"/>
          <w:szCs w:val="28"/>
          <w:lang w:val="uk-UA"/>
        </w:rPr>
        <w:t xml:space="preserve"> природничих освітніх </w:t>
      </w:r>
      <w:r w:rsidRPr="0011584B">
        <w:rPr>
          <w:sz w:val="28"/>
          <w:szCs w:val="28"/>
          <w:lang w:val="uk-UA"/>
        </w:rPr>
        <w:t>конкурсів «</w:t>
      </w:r>
      <w:proofErr w:type="spellStart"/>
      <w:r w:rsidRPr="0011584B">
        <w:rPr>
          <w:sz w:val="28"/>
          <w:szCs w:val="28"/>
          <w:lang w:val="uk-UA"/>
        </w:rPr>
        <w:t>Геліантус</w:t>
      </w:r>
      <w:proofErr w:type="spellEnd"/>
      <w:r w:rsidRPr="0011584B">
        <w:rPr>
          <w:sz w:val="28"/>
          <w:szCs w:val="28"/>
          <w:lang w:val="uk-UA"/>
        </w:rPr>
        <w:t>», «Колосок», «Левеня» тощо. Найбільш активну участь беруть вихованці КЗ НСШ № 5, КЗ НСЗШ № 13, гімназії № 15, КЗ НСЗШ № 20, проте беззаперечним лідером залишається КЗ «Спеціалізована природничо–математична школа І – ІІІ ступенів при Дніпропетровському національному університеті ім. О.Гончара», яка змогла</w:t>
      </w:r>
      <w:r w:rsidR="00F226F5" w:rsidRPr="0011584B">
        <w:rPr>
          <w:sz w:val="28"/>
          <w:szCs w:val="28"/>
          <w:lang w:val="uk-UA"/>
        </w:rPr>
        <w:t xml:space="preserve"> </w:t>
      </w:r>
      <w:r w:rsidRPr="0011584B">
        <w:rPr>
          <w:sz w:val="28"/>
          <w:szCs w:val="28"/>
          <w:lang w:val="uk-UA"/>
        </w:rPr>
        <w:t>залучити до олімпіад та конкурсів</w:t>
      </w:r>
      <w:r w:rsidR="00F226F5" w:rsidRPr="0011584B">
        <w:rPr>
          <w:sz w:val="28"/>
          <w:szCs w:val="28"/>
          <w:lang w:val="uk-UA"/>
        </w:rPr>
        <w:t xml:space="preserve"> </w:t>
      </w:r>
      <w:r w:rsidRPr="0011584B">
        <w:rPr>
          <w:sz w:val="28"/>
          <w:szCs w:val="28"/>
          <w:lang w:val="uk-UA"/>
        </w:rPr>
        <w:t>різних</w:t>
      </w:r>
      <w:r w:rsidR="00F226F5" w:rsidRPr="0011584B">
        <w:rPr>
          <w:sz w:val="28"/>
          <w:szCs w:val="28"/>
          <w:lang w:val="uk-UA"/>
        </w:rPr>
        <w:t xml:space="preserve"> </w:t>
      </w:r>
      <w:r w:rsidRPr="0011584B">
        <w:rPr>
          <w:sz w:val="28"/>
          <w:szCs w:val="28"/>
          <w:lang w:val="uk-UA"/>
        </w:rPr>
        <w:t>рівнів практично 80% учнівського контингенту.</w:t>
      </w:r>
    </w:p>
    <w:p w:rsidR="00456D7A" w:rsidRPr="0011584B" w:rsidRDefault="00375D89" w:rsidP="00375D89">
      <w:pPr>
        <w:pStyle w:val="a3"/>
        <w:spacing w:before="0" w:beforeAutospacing="0" w:after="0" w:afterAutospacing="0"/>
        <w:ind w:left="-900" w:firstLine="769"/>
        <w:jc w:val="both"/>
        <w:rPr>
          <w:sz w:val="28"/>
          <w:szCs w:val="28"/>
          <w:lang w:val="uk-UA"/>
        </w:rPr>
      </w:pPr>
      <w:r w:rsidRPr="0011584B">
        <w:rPr>
          <w:sz w:val="28"/>
          <w:szCs w:val="28"/>
          <w:lang w:val="uk-UA"/>
        </w:rPr>
        <w:t xml:space="preserve">Аналіз підсумкових матеріалів Українського центру оцінювання якості освіти свідчить, що організаційна робота відділу освіти  і науки та методичного кабінету, </w:t>
      </w:r>
      <w:r w:rsidRPr="0011584B">
        <w:rPr>
          <w:sz w:val="28"/>
          <w:szCs w:val="28"/>
          <w:lang w:val="uk-UA"/>
        </w:rPr>
        <w:lastRenderedPageBreak/>
        <w:t>безпосередня діяльність педагогічних колективів  загальноосвітніх шкіл міста  щодо надання якісних освітніх послуг в підготовці учнів до ЗНО є системною та успіш</w:t>
      </w:r>
      <w:r w:rsidR="00091E00" w:rsidRPr="0011584B">
        <w:rPr>
          <w:sz w:val="28"/>
          <w:szCs w:val="28"/>
          <w:lang w:val="uk-UA"/>
        </w:rPr>
        <w:t xml:space="preserve">ною, </w:t>
      </w:r>
      <w:r w:rsidRPr="0011584B">
        <w:rPr>
          <w:sz w:val="28"/>
          <w:szCs w:val="28"/>
          <w:lang w:val="uk-UA"/>
        </w:rPr>
        <w:t xml:space="preserve">адже </w:t>
      </w:r>
      <w:r w:rsidR="00D86922" w:rsidRPr="0011584B">
        <w:rPr>
          <w:sz w:val="28"/>
          <w:szCs w:val="28"/>
          <w:lang w:val="uk-UA"/>
        </w:rPr>
        <w:t xml:space="preserve">маємо високий </w:t>
      </w:r>
      <w:r w:rsidRPr="0011584B">
        <w:rPr>
          <w:sz w:val="28"/>
          <w:szCs w:val="28"/>
          <w:lang w:val="uk-UA"/>
        </w:rPr>
        <w:t>якісний показник  досягнення наших випускників з усіх предметів (кількість набраних балів вище 150) протягом 2011-2014 років</w:t>
      </w:r>
      <w:r w:rsidR="00D86922" w:rsidRPr="0011584B">
        <w:rPr>
          <w:sz w:val="28"/>
          <w:szCs w:val="28"/>
          <w:lang w:val="uk-UA"/>
        </w:rPr>
        <w:t>.</w:t>
      </w:r>
      <w:r w:rsidRPr="0011584B">
        <w:rPr>
          <w:sz w:val="28"/>
          <w:szCs w:val="28"/>
          <w:lang w:val="uk-UA"/>
        </w:rPr>
        <w:t xml:space="preserve"> 4 випускника СПМШ та 1 учениця гімназії № 15</w:t>
      </w:r>
      <w:r w:rsidR="00F226F5" w:rsidRPr="0011584B">
        <w:rPr>
          <w:sz w:val="28"/>
          <w:szCs w:val="28"/>
          <w:lang w:val="uk-UA"/>
        </w:rPr>
        <w:t xml:space="preserve"> </w:t>
      </w:r>
      <w:r w:rsidRPr="0011584B">
        <w:rPr>
          <w:sz w:val="28"/>
          <w:szCs w:val="28"/>
          <w:lang w:val="uk-UA"/>
        </w:rPr>
        <w:t xml:space="preserve">в попередні роки набрали по  200 балів, 60 учасників  мають   понад 190 балів, а 35 - понад 195 балів. </w:t>
      </w:r>
      <w:r w:rsidR="00D86922" w:rsidRPr="0011584B">
        <w:rPr>
          <w:sz w:val="28"/>
          <w:szCs w:val="28"/>
          <w:lang w:val="uk-UA"/>
        </w:rPr>
        <w:t xml:space="preserve">За матеріалами </w:t>
      </w:r>
      <w:r w:rsidR="00456D7A" w:rsidRPr="0011584B">
        <w:rPr>
          <w:sz w:val="28"/>
          <w:szCs w:val="28"/>
          <w:lang w:val="uk-UA"/>
        </w:rPr>
        <w:t>Дніпропетровського регіонального</w:t>
      </w:r>
      <w:r w:rsidR="00D86922" w:rsidRPr="0011584B">
        <w:rPr>
          <w:sz w:val="28"/>
          <w:szCs w:val="28"/>
          <w:lang w:val="uk-UA"/>
        </w:rPr>
        <w:t xml:space="preserve"> центру </w:t>
      </w:r>
      <w:r w:rsidR="00456D7A" w:rsidRPr="0011584B">
        <w:rPr>
          <w:sz w:val="28"/>
          <w:szCs w:val="28"/>
          <w:lang w:val="uk-UA"/>
        </w:rPr>
        <w:t>2 нікопольські гімназії та дві спеціалізовані школи увійшли в першу сотню серед закладів області за результатами з української мови, чотири учні мають по 200 балів.</w:t>
      </w:r>
    </w:p>
    <w:p w:rsidR="00375D89" w:rsidRPr="0011584B" w:rsidRDefault="00375D89" w:rsidP="00375D89">
      <w:pPr>
        <w:pStyle w:val="a3"/>
        <w:spacing w:before="0" w:beforeAutospacing="0" w:after="0" w:afterAutospacing="0"/>
        <w:ind w:left="-900" w:firstLine="769"/>
        <w:jc w:val="both"/>
        <w:rPr>
          <w:sz w:val="28"/>
          <w:szCs w:val="28"/>
          <w:lang w:val="uk-UA"/>
        </w:rPr>
      </w:pPr>
      <w:r w:rsidRPr="0011584B">
        <w:rPr>
          <w:sz w:val="28"/>
          <w:szCs w:val="28"/>
          <w:lang w:val="uk-UA"/>
        </w:rPr>
        <w:t xml:space="preserve">Завдяки модернізації форм </w:t>
      </w:r>
      <w:proofErr w:type="spellStart"/>
      <w:r w:rsidRPr="0011584B">
        <w:rPr>
          <w:sz w:val="28"/>
          <w:szCs w:val="28"/>
          <w:lang w:val="uk-UA"/>
        </w:rPr>
        <w:t>допрофільної</w:t>
      </w:r>
      <w:proofErr w:type="spellEnd"/>
      <w:r w:rsidRPr="0011584B">
        <w:rPr>
          <w:sz w:val="28"/>
          <w:szCs w:val="28"/>
          <w:lang w:val="uk-UA"/>
        </w:rPr>
        <w:t xml:space="preserve"> підготовки та профільної освіти учнівна 8% (з 63 до 71%) зросла кількість учнів 9-х класів, які отримують повну середню освіту в школі. В середньому понад 60% учнів 11-х класів  здають в якості ЗНО тести з предметів, що були профільним  в їх школі, 40% з них отримали </w:t>
      </w:r>
      <w:r w:rsidR="0011584B">
        <w:rPr>
          <w:sz w:val="28"/>
          <w:szCs w:val="28"/>
          <w:lang w:val="uk-UA"/>
        </w:rPr>
        <w:t xml:space="preserve"> </w:t>
      </w:r>
      <w:r w:rsidRPr="0011584B">
        <w:rPr>
          <w:sz w:val="28"/>
          <w:szCs w:val="28"/>
          <w:lang w:val="uk-UA"/>
        </w:rPr>
        <w:t xml:space="preserve">понад 170 балів. Це 26% від загальної кількості </w:t>
      </w:r>
      <w:proofErr w:type="spellStart"/>
      <w:r w:rsidRPr="0011584B">
        <w:rPr>
          <w:sz w:val="28"/>
          <w:szCs w:val="28"/>
          <w:lang w:val="uk-UA"/>
        </w:rPr>
        <w:t>абітурієтів</w:t>
      </w:r>
      <w:proofErr w:type="spellEnd"/>
      <w:r w:rsidRPr="0011584B">
        <w:rPr>
          <w:sz w:val="28"/>
          <w:szCs w:val="28"/>
          <w:lang w:val="uk-UA"/>
        </w:rPr>
        <w:t xml:space="preserve">. Як результат 45% випускників вступили до вищих навчальних закладів  на факультети, які відповідають  профілю їх навчання. </w:t>
      </w:r>
    </w:p>
    <w:p w:rsidR="00375D89" w:rsidRPr="0011584B" w:rsidRDefault="00375D89" w:rsidP="00375D89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  <w:lang w:val="uk-UA"/>
        </w:rPr>
      </w:pPr>
      <w:r w:rsidRPr="0011584B">
        <w:rPr>
          <w:sz w:val="28"/>
          <w:szCs w:val="28"/>
          <w:lang w:val="uk-UA"/>
        </w:rPr>
        <w:t xml:space="preserve">Набув нового змісту і  розвиток сучасних і нетрадиційних форм виховної роботи. До  200-річчя  років з дня народження великого українського поета - Тараса Григоровича Шевченка   завдяки  спільній  праці школярів, батьків, вчителів та журі поетичного конкурсу, присвячений Великому Кобзареві, здійснилася мрія п'ятдесяти юних поетів-початківців: їх твори побачили світ в збірці  учнівських поезій «Із Шевченком у серці». </w:t>
      </w:r>
    </w:p>
    <w:p w:rsidR="00375D89" w:rsidRPr="0011584B" w:rsidRDefault="00375D89" w:rsidP="00375D89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  <w:lang w:val="uk-UA"/>
        </w:rPr>
      </w:pPr>
      <w:r w:rsidRPr="0011584B">
        <w:rPr>
          <w:iCs/>
          <w:sz w:val="28"/>
          <w:szCs w:val="28"/>
          <w:lang w:val="uk-UA"/>
        </w:rPr>
        <w:t>Відроджуються традиції патріотичного виховання. Працює відкрита  в школі № 2  музейна кімната бойової слави Героя Радянського Союзу В.</w:t>
      </w:r>
      <w:r w:rsidR="00F226F5" w:rsidRPr="0011584B">
        <w:rPr>
          <w:iCs/>
          <w:sz w:val="28"/>
          <w:szCs w:val="28"/>
          <w:lang w:val="uk-UA"/>
        </w:rPr>
        <w:t xml:space="preserve"> </w:t>
      </w:r>
      <w:proofErr w:type="spellStart"/>
      <w:r w:rsidRPr="0011584B">
        <w:rPr>
          <w:iCs/>
          <w:sz w:val="28"/>
          <w:szCs w:val="28"/>
          <w:lang w:val="uk-UA"/>
        </w:rPr>
        <w:t>Усова</w:t>
      </w:r>
      <w:proofErr w:type="spellEnd"/>
      <w:r w:rsidRPr="0011584B">
        <w:rPr>
          <w:iCs/>
          <w:sz w:val="28"/>
          <w:szCs w:val="28"/>
          <w:lang w:val="uk-UA"/>
        </w:rPr>
        <w:t xml:space="preserve">. В школі № 4 працює музей  бойової слави імені генерал-лейтенанта Г.С. </w:t>
      </w:r>
      <w:proofErr w:type="spellStart"/>
      <w:r w:rsidRPr="0011584B">
        <w:rPr>
          <w:iCs/>
          <w:sz w:val="28"/>
          <w:szCs w:val="28"/>
          <w:lang w:val="uk-UA"/>
        </w:rPr>
        <w:t>Здановича</w:t>
      </w:r>
      <w:proofErr w:type="spellEnd"/>
      <w:r w:rsidRPr="0011584B">
        <w:rPr>
          <w:iCs/>
          <w:sz w:val="28"/>
          <w:szCs w:val="28"/>
          <w:lang w:val="uk-UA"/>
        </w:rPr>
        <w:t>. До 70-річчя визволення Нікополя стараннями адміністрації та учителів історії відкрито музейну кімнату в СЗШ № 9.</w:t>
      </w:r>
      <w:r w:rsidRPr="0011584B">
        <w:rPr>
          <w:sz w:val="28"/>
          <w:szCs w:val="28"/>
          <w:lang w:val="uk-UA"/>
        </w:rPr>
        <w:t xml:space="preserve"> За три роки в кожному дошкільному  закладі міста  в рамках  популяризації музейної  педагогіки як інноваційного напряму освітньої діяльності  запрацювали  міні-музеї, в яких  діти можуть змалечку душею і серцем глибоко пройнятися  національним духом, способом мислення і буттям українського народу, прилучитися до української культури. Набувають широкого загалу </w:t>
      </w:r>
      <w:r w:rsidRPr="0011584B">
        <w:rPr>
          <w:rStyle w:val="fs14"/>
          <w:sz w:val="28"/>
          <w:szCs w:val="28"/>
          <w:lang w:val="uk-UA"/>
        </w:rPr>
        <w:t>фестиваль воєнної та патріотичної пісні і конкурс-змагання строю та пісні «Сміливі, мужні, витривалі…».</w:t>
      </w:r>
      <w:r w:rsidR="00F226F5" w:rsidRPr="0011584B">
        <w:rPr>
          <w:rStyle w:val="fs14"/>
          <w:sz w:val="28"/>
          <w:szCs w:val="28"/>
          <w:lang w:val="uk-UA"/>
        </w:rPr>
        <w:t xml:space="preserve"> </w:t>
      </w:r>
      <w:r w:rsidRPr="0011584B">
        <w:rPr>
          <w:sz w:val="28"/>
          <w:szCs w:val="28"/>
          <w:lang w:val="uk-UA"/>
        </w:rPr>
        <w:t>Про допомогу школярів тим, хто сьогодні в складних умовах захищає кордони та безпеку населення, забезпечує збереження територіальної цілісності України, вже пишуть газети і знімають сюжети. Маленькі громадяни Нікополя разом з батьками збирають гроші і теплі речі, роблять листівки і обереги, щоб там, на передовій, ще раз нагадати нашим солдатам: «Хлопці, тримайтеся! Ви не самі – ми з вами!».</w:t>
      </w:r>
      <w:r w:rsidR="00F226F5" w:rsidRPr="0011584B">
        <w:rPr>
          <w:sz w:val="28"/>
          <w:szCs w:val="28"/>
          <w:lang w:val="uk-UA"/>
        </w:rPr>
        <w:t xml:space="preserve"> </w:t>
      </w:r>
      <w:r w:rsidRPr="0011584B">
        <w:rPr>
          <w:sz w:val="28"/>
          <w:szCs w:val="28"/>
          <w:lang w:val="uk-UA"/>
        </w:rPr>
        <w:t xml:space="preserve">За рік для бійців через організацію благодійних акцій учнями і педагогами було зібрано майже 80 тисяч грн., безліч теплих речей та військової амуніції, засобів  особистої гігієни та продуктів харчування. Для бійців, які щодня бачать кров і чують розриви бомб і гранат, не менш важлива і моральна підтримка, особливо з боку дітей, адже саме заради їх щасливого майбутнього і взяли хлопці в руки зброю. І летять в зону АТО тисячі листів і листівок, малюнків і оберегів, </w:t>
      </w:r>
      <w:proofErr w:type="spellStart"/>
      <w:r w:rsidRPr="0011584B">
        <w:rPr>
          <w:sz w:val="28"/>
          <w:szCs w:val="28"/>
          <w:lang w:val="uk-UA"/>
        </w:rPr>
        <w:t>ляльок-мотанок</w:t>
      </w:r>
      <w:proofErr w:type="spellEnd"/>
      <w:r w:rsidRPr="0011584B">
        <w:rPr>
          <w:sz w:val="28"/>
          <w:szCs w:val="28"/>
          <w:lang w:val="uk-UA"/>
        </w:rPr>
        <w:t xml:space="preserve"> і плетених патріотичних браслетів. Напередодні Нового Року і Різдва Христового сотні новорічних прикрас були передані бійцям, щоб навіть в умовах війни створити для  них  свято, дати відчути тепло люблячих сердець.</w:t>
      </w:r>
      <w:r w:rsidRPr="0011584B">
        <w:rPr>
          <w:sz w:val="28"/>
          <w:szCs w:val="28"/>
          <w:shd w:val="clear" w:color="auto" w:fill="FFFFFF"/>
          <w:lang w:val="uk-UA"/>
        </w:rPr>
        <w:t xml:space="preserve"> Навіть найменші мешканці міста – вихованці ДНЗ на заняттях із</w:t>
      </w:r>
      <w:r w:rsidR="0011584B">
        <w:rPr>
          <w:sz w:val="28"/>
          <w:szCs w:val="28"/>
          <w:shd w:val="clear" w:color="auto" w:fill="FFFFFF"/>
          <w:lang w:val="uk-UA"/>
        </w:rPr>
        <w:t xml:space="preserve"> </w:t>
      </w:r>
      <w:r w:rsidRPr="0011584B">
        <w:rPr>
          <w:sz w:val="28"/>
          <w:szCs w:val="28"/>
          <w:shd w:val="clear" w:color="auto" w:fill="FFFFFF"/>
          <w:lang w:val="uk-UA"/>
        </w:rPr>
        <w:t>зображувальної</w:t>
      </w:r>
      <w:r w:rsidR="0011584B">
        <w:rPr>
          <w:sz w:val="28"/>
          <w:szCs w:val="28"/>
          <w:shd w:val="clear" w:color="auto" w:fill="FFFFFF"/>
          <w:lang w:val="uk-UA"/>
        </w:rPr>
        <w:t xml:space="preserve"> діяльності малювали </w:t>
      </w:r>
      <w:r w:rsidRPr="0011584B">
        <w:rPr>
          <w:sz w:val="28"/>
          <w:szCs w:val="28"/>
          <w:shd w:val="clear" w:color="auto" w:fill="FFFFFF"/>
          <w:lang w:val="uk-UA"/>
        </w:rPr>
        <w:t>малюнки</w:t>
      </w:r>
      <w:r w:rsidR="0011584B">
        <w:rPr>
          <w:sz w:val="28"/>
          <w:szCs w:val="28"/>
          <w:shd w:val="clear" w:color="auto" w:fill="FFFFFF"/>
          <w:lang w:val="uk-UA"/>
        </w:rPr>
        <w:t xml:space="preserve"> військовим, які знаходяться </w:t>
      </w:r>
      <w:r w:rsidRPr="0011584B">
        <w:rPr>
          <w:sz w:val="28"/>
          <w:szCs w:val="28"/>
          <w:shd w:val="clear" w:color="auto" w:fill="FFFFFF"/>
          <w:lang w:val="uk-UA"/>
        </w:rPr>
        <w:t>в зоні АТО. </w:t>
      </w:r>
    </w:p>
    <w:p w:rsidR="00375D89" w:rsidRPr="0011584B" w:rsidRDefault="00375D89" w:rsidP="00375D89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4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Започаткований в 2013 році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соціальний проект учнівського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врядування – конкурс «Президент школи»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сприяє вихованню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громадсько-активної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особистості,  формує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генерацію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лідерів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майбутнього. За результатами обласного он-лайн конкурсу на </w:t>
      </w:r>
      <w:r w:rsidR="00AD632D" w:rsidRPr="0011584B">
        <w:rPr>
          <w:rFonts w:ascii="Times New Roman" w:hAnsi="Times New Roman" w:cs="Times New Roman"/>
          <w:sz w:val="28"/>
          <w:szCs w:val="28"/>
          <w:lang w:val="uk-UA"/>
        </w:rPr>
        <w:t>краще ви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світлення на сайті закладу роботи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шкільного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врядування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лише два міста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Нікополь та  Кривий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Ріг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представлені</w:t>
      </w:r>
      <w:r w:rsidR="00F226F5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власними </w:t>
      </w:r>
      <w:r w:rsidR="0011584B" w:rsidRPr="0011584B">
        <w:rPr>
          <w:rFonts w:ascii="Times New Roman" w:hAnsi="Times New Roman" w:cs="Times New Roman"/>
          <w:sz w:val="28"/>
          <w:szCs w:val="28"/>
          <w:lang w:val="uk-UA"/>
        </w:rPr>
        <w:t>банерами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D89" w:rsidRPr="0011584B" w:rsidRDefault="00375D89" w:rsidP="00375D89">
      <w:pPr>
        <w:pStyle w:val="a3"/>
        <w:spacing w:before="0" w:beforeAutospacing="0" w:after="0" w:afterAutospacing="0"/>
        <w:ind w:left="-851" w:firstLine="851"/>
        <w:jc w:val="both"/>
        <w:rPr>
          <w:rStyle w:val="fs14"/>
          <w:sz w:val="28"/>
          <w:szCs w:val="28"/>
          <w:lang w:val="uk-UA"/>
        </w:rPr>
      </w:pPr>
      <w:r w:rsidRPr="0011584B">
        <w:rPr>
          <w:rStyle w:val="fs14"/>
          <w:sz w:val="28"/>
          <w:szCs w:val="28"/>
          <w:lang w:val="uk-UA"/>
        </w:rPr>
        <w:t xml:space="preserve">Завдяки розвитку колективно-командних форм організації змістовного дозвілля та створення умов для творчого, інтелектуального і духовного розвитку учнівської молоді традиційну популярність здобули </w:t>
      </w:r>
      <w:r w:rsidRPr="0011584B">
        <w:rPr>
          <w:rStyle w:val="apple-converted-space"/>
          <w:sz w:val="28"/>
          <w:szCs w:val="28"/>
          <w:lang w:val="uk-UA"/>
        </w:rPr>
        <w:t>інтелектуальні ігри «Що?</w:t>
      </w:r>
      <w:r w:rsidR="00CD1FA8" w:rsidRPr="0011584B">
        <w:rPr>
          <w:rStyle w:val="apple-converted-space"/>
          <w:sz w:val="28"/>
          <w:szCs w:val="28"/>
          <w:lang w:val="uk-UA"/>
        </w:rPr>
        <w:t xml:space="preserve"> </w:t>
      </w:r>
      <w:r w:rsidRPr="0011584B">
        <w:rPr>
          <w:rStyle w:val="apple-converted-space"/>
          <w:sz w:val="28"/>
          <w:szCs w:val="28"/>
          <w:lang w:val="uk-UA"/>
        </w:rPr>
        <w:t>Де?</w:t>
      </w:r>
      <w:r w:rsidR="00CD1FA8" w:rsidRPr="0011584B">
        <w:rPr>
          <w:rStyle w:val="apple-converted-space"/>
          <w:sz w:val="28"/>
          <w:szCs w:val="28"/>
          <w:lang w:val="uk-UA"/>
        </w:rPr>
        <w:t xml:space="preserve"> </w:t>
      </w:r>
      <w:r w:rsidRPr="0011584B">
        <w:rPr>
          <w:rStyle w:val="apple-converted-space"/>
          <w:sz w:val="28"/>
          <w:szCs w:val="28"/>
          <w:lang w:val="uk-UA"/>
        </w:rPr>
        <w:t xml:space="preserve">Коли?», </w:t>
      </w:r>
      <w:proofErr w:type="spellStart"/>
      <w:r w:rsidRPr="0011584B">
        <w:rPr>
          <w:rStyle w:val="apple-converted-space"/>
          <w:sz w:val="28"/>
          <w:szCs w:val="28"/>
          <w:lang w:val="uk-UA"/>
        </w:rPr>
        <w:t>Євроклуби</w:t>
      </w:r>
      <w:proofErr w:type="spellEnd"/>
      <w:r w:rsidRPr="0011584B">
        <w:rPr>
          <w:rStyle w:val="apple-converted-space"/>
          <w:sz w:val="28"/>
          <w:szCs w:val="28"/>
          <w:lang w:val="uk-UA"/>
        </w:rPr>
        <w:t xml:space="preserve">, конкурс </w:t>
      </w:r>
      <w:proofErr w:type="spellStart"/>
      <w:r w:rsidRPr="0011584B">
        <w:rPr>
          <w:rStyle w:val="apple-converted-space"/>
          <w:sz w:val="28"/>
          <w:szCs w:val="28"/>
          <w:lang w:val="uk-UA"/>
        </w:rPr>
        <w:t>черлідерів</w:t>
      </w:r>
      <w:proofErr w:type="spellEnd"/>
      <w:r w:rsidRPr="0011584B">
        <w:rPr>
          <w:rStyle w:val="apple-converted-space"/>
          <w:sz w:val="28"/>
          <w:szCs w:val="28"/>
          <w:lang w:val="uk-UA"/>
        </w:rPr>
        <w:t xml:space="preserve">, туристичний зліт Кубок воїнів – інтернаціоналістів», клуб веселих та винахідливих, </w:t>
      </w:r>
      <w:r w:rsidRPr="0011584B">
        <w:rPr>
          <w:rStyle w:val="fs14"/>
          <w:sz w:val="28"/>
          <w:szCs w:val="28"/>
          <w:lang w:val="uk-UA"/>
        </w:rPr>
        <w:t>фестиваль гумору «У нас на районі», військово-патріотична спортивна гра «Сокіл</w:t>
      </w:r>
      <w:r w:rsidR="00CD1FA8" w:rsidRPr="0011584B">
        <w:rPr>
          <w:rStyle w:val="fs14"/>
          <w:sz w:val="28"/>
          <w:szCs w:val="28"/>
          <w:lang w:val="uk-UA"/>
        </w:rPr>
        <w:t xml:space="preserve"> </w:t>
      </w:r>
      <w:r w:rsidRPr="0011584B">
        <w:rPr>
          <w:rStyle w:val="fs14"/>
          <w:sz w:val="28"/>
          <w:szCs w:val="28"/>
          <w:lang w:val="uk-UA"/>
        </w:rPr>
        <w:t>(Джура)».</w:t>
      </w:r>
    </w:p>
    <w:p w:rsidR="00375D89" w:rsidRPr="0011584B" w:rsidRDefault="00375D89" w:rsidP="00375D8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584B">
        <w:rPr>
          <w:rFonts w:ascii="Times New Roman" w:hAnsi="Times New Roman" w:cs="Times New Roman"/>
          <w:sz w:val="28"/>
          <w:szCs w:val="28"/>
          <w:lang w:val="uk-UA"/>
        </w:rPr>
        <w:t>Заклади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позашкільної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освіти - наша гордість.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Їх робота сприяє</w:t>
      </w:r>
      <w:r w:rsidR="00CD1FA8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залученню</w:t>
      </w:r>
      <w:r w:rsidR="00CD1FA8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ви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>хованців до різноманітної</w:t>
      </w:r>
      <w:r w:rsidR="00CD1FA8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трудової й розумової</w:t>
      </w:r>
      <w:r w:rsidR="00CD1FA8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діяльності, їх духовному та фізичному</w:t>
      </w:r>
      <w:r w:rsidR="00CD1FA8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розвитку, самовдосконаленню і самовизначенню. Свобода і можливість</w:t>
      </w:r>
      <w:r w:rsidR="00CD1FA8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вільного</w:t>
      </w:r>
      <w:r w:rsidR="00CD1FA8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вибору</w:t>
      </w:r>
      <w:r w:rsidR="00CD1FA8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заняття до душі позитивно позначаються на здатності</w:t>
      </w:r>
      <w:r w:rsidR="00CD1FA8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дитини до організації</w:t>
      </w:r>
      <w:r w:rsidR="00CD1FA8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подальшого</w:t>
      </w:r>
      <w:r w:rsidR="00CD1FA8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життя, сприяють</w:t>
      </w:r>
      <w:r w:rsidR="00CD1FA8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її</w:t>
      </w:r>
      <w:r w:rsidR="00CD1FA8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базовій</w:t>
      </w:r>
      <w:r w:rsidR="00CD1FA8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>професійній</w:t>
      </w:r>
      <w:r w:rsidR="00CD1FA8"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підготовці. </w:t>
      </w:r>
    </w:p>
    <w:p w:rsidR="00375D89" w:rsidRPr="0011584B" w:rsidRDefault="00375D89" w:rsidP="00375D8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4B">
        <w:rPr>
          <w:rFonts w:ascii="Times New Roman" w:hAnsi="Times New Roman" w:cs="Times New Roman"/>
          <w:sz w:val="28"/>
          <w:szCs w:val="28"/>
          <w:lang w:val="uk-UA"/>
        </w:rPr>
        <w:t>Педагоги Будинку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дитячої та юнацької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творчості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щороку проводять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86  конкурсів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виховних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заходів, а це в середньому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майже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учасників і  понад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дев’ятнадцять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глядачів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шкільного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віку. Згідно з наказами  Департаменту освіти і науки про результати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участі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області в огляді-конкурсі «Моє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Придніпров’я» наш Будинок є постійним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заперечним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лідером. Окремі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виконавці та колективи</w:t>
      </w:r>
      <w:r w:rsidR="00CD1FA8" w:rsidRPr="0011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84B">
        <w:rPr>
          <w:rFonts w:ascii="Times New Roman" w:hAnsi="Times New Roman" w:cs="Times New Roman"/>
          <w:sz w:val="28"/>
          <w:szCs w:val="28"/>
          <w:lang w:val="uk-UA"/>
        </w:rPr>
        <w:t>тільки за останні три роки здобули 16 перемог на Міжнародних конкурсах та фестивалях, 13 перемог у Всеукраїнських та 20 – в обласних конкурсах  та фестивалях.</w:t>
      </w:r>
    </w:p>
    <w:p w:rsidR="00375D89" w:rsidRPr="0011584B" w:rsidRDefault="00375D89" w:rsidP="00375D89">
      <w:pPr>
        <w:pStyle w:val="2"/>
        <w:spacing w:after="0" w:line="240" w:lineRule="auto"/>
        <w:ind w:left="-851" w:firstLine="851"/>
        <w:jc w:val="both"/>
        <w:rPr>
          <w:sz w:val="28"/>
          <w:szCs w:val="28"/>
        </w:rPr>
      </w:pPr>
      <w:r w:rsidRPr="0011584B">
        <w:rPr>
          <w:sz w:val="28"/>
          <w:szCs w:val="28"/>
        </w:rPr>
        <w:t>Педагоги  міського екологічного центру забезпечують участь у системі екологічної освіти понад 3,5 тис. школярів і дошкільнят міста. Вихованці центру – постійні учасники майже 100 Міжнародних і обласних природоохоронних конкурсів, в яких  гуртківці вибороли 14 перемог, в тому числі ІІІ місце в Міжнародному конкурсі «ІNTEL-EKO».</w:t>
      </w:r>
    </w:p>
    <w:p w:rsidR="00F7501E" w:rsidRPr="0011584B" w:rsidRDefault="00F7501E" w:rsidP="00F7501E">
      <w:pPr>
        <w:pStyle w:val="2"/>
        <w:spacing w:after="0" w:line="240" w:lineRule="auto"/>
        <w:ind w:left="-851" w:firstLine="851"/>
        <w:jc w:val="both"/>
        <w:rPr>
          <w:sz w:val="28"/>
          <w:szCs w:val="28"/>
        </w:rPr>
      </w:pPr>
      <w:r w:rsidRPr="0011584B">
        <w:rPr>
          <w:sz w:val="28"/>
          <w:szCs w:val="28"/>
        </w:rPr>
        <w:t>Вихованці міжшкільного центру трудового навчання та технічної творчості – активні учасники  та неодноразові призери Всеукраїнських змагань з початкового технічного моделювання, з авто-авіа</w:t>
      </w:r>
      <w:r w:rsidR="00CD1FA8" w:rsidRPr="0011584B">
        <w:rPr>
          <w:sz w:val="28"/>
          <w:szCs w:val="28"/>
        </w:rPr>
        <w:t xml:space="preserve"> </w:t>
      </w:r>
      <w:r w:rsidRPr="0011584B">
        <w:rPr>
          <w:sz w:val="28"/>
          <w:szCs w:val="28"/>
        </w:rPr>
        <w:t xml:space="preserve">- та </w:t>
      </w:r>
      <w:proofErr w:type="spellStart"/>
      <w:r w:rsidRPr="0011584B">
        <w:rPr>
          <w:sz w:val="28"/>
          <w:szCs w:val="28"/>
        </w:rPr>
        <w:t>судномодельного</w:t>
      </w:r>
      <w:proofErr w:type="spellEnd"/>
      <w:r w:rsidRPr="0011584B">
        <w:rPr>
          <w:sz w:val="28"/>
          <w:szCs w:val="28"/>
        </w:rPr>
        <w:t xml:space="preserve"> спорту, Всеукраїнського конкурсу  зі стендового моделювання.За останні два роки в Центрі було проведено десять виставок міського рівня та дві – обласних регіональних виставки («Наш пошук і творчість – тобі, Україно!»). В цьому навчальному році на базі центру було започатковано проведення щорічних обласних змагань з автомодельного спорту на Кубок пам’яті </w:t>
      </w:r>
      <w:proofErr w:type="spellStart"/>
      <w:r w:rsidRPr="0011584B">
        <w:rPr>
          <w:sz w:val="28"/>
          <w:szCs w:val="28"/>
        </w:rPr>
        <w:t>Резникова</w:t>
      </w:r>
      <w:proofErr w:type="spellEnd"/>
      <w:r w:rsidRPr="0011584B">
        <w:rPr>
          <w:sz w:val="28"/>
          <w:szCs w:val="28"/>
        </w:rPr>
        <w:t xml:space="preserve"> В.М., який багато років присвятив розвитку в Нікополі автомодельного спорту, створив першу на Дніпропетровщині династію автомоделістів </w:t>
      </w:r>
      <w:proofErr w:type="spellStart"/>
      <w:r w:rsidRPr="0011584B">
        <w:rPr>
          <w:sz w:val="28"/>
          <w:szCs w:val="28"/>
        </w:rPr>
        <w:t>Резникових</w:t>
      </w:r>
      <w:proofErr w:type="spellEnd"/>
      <w:r w:rsidRPr="0011584B">
        <w:rPr>
          <w:sz w:val="28"/>
          <w:szCs w:val="28"/>
        </w:rPr>
        <w:t>.</w:t>
      </w:r>
    </w:p>
    <w:p w:rsidR="00375D89" w:rsidRPr="0011584B" w:rsidRDefault="00375D89" w:rsidP="00375D89">
      <w:pPr>
        <w:pStyle w:val="2"/>
        <w:spacing w:after="0" w:line="240" w:lineRule="auto"/>
        <w:ind w:left="-851" w:firstLine="851"/>
        <w:jc w:val="both"/>
        <w:rPr>
          <w:sz w:val="28"/>
          <w:szCs w:val="28"/>
        </w:rPr>
      </w:pPr>
      <w:r w:rsidRPr="0011584B">
        <w:rPr>
          <w:sz w:val="28"/>
          <w:szCs w:val="28"/>
        </w:rPr>
        <w:t>Вихованці спортивної</w:t>
      </w:r>
      <w:r w:rsidR="00CD1FA8" w:rsidRPr="0011584B">
        <w:rPr>
          <w:sz w:val="28"/>
          <w:szCs w:val="28"/>
        </w:rPr>
        <w:t xml:space="preserve"> </w:t>
      </w:r>
      <w:r w:rsidRPr="0011584B">
        <w:rPr>
          <w:sz w:val="28"/>
          <w:szCs w:val="28"/>
        </w:rPr>
        <w:t xml:space="preserve">школи № 1 тільки в цьому навчальному році  вибороли 122 призових місця у змаганнях обласного рівня та 134 - на змаганнях Всеукраїнського рівня. На Міжнародному </w:t>
      </w:r>
      <w:r w:rsidR="00AD632D" w:rsidRPr="0011584B">
        <w:rPr>
          <w:sz w:val="28"/>
          <w:szCs w:val="28"/>
        </w:rPr>
        <w:t>турнірі</w:t>
      </w:r>
      <w:r w:rsidRPr="0011584B">
        <w:rPr>
          <w:sz w:val="28"/>
          <w:szCs w:val="28"/>
        </w:rPr>
        <w:t xml:space="preserve"> з художньої </w:t>
      </w:r>
      <w:r w:rsidR="00AD632D" w:rsidRPr="0011584B">
        <w:rPr>
          <w:sz w:val="28"/>
          <w:szCs w:val="28"/>
        </w:rPr>
        <w:t>гімнастики</w:t>
      </w:r>
      <w:r w:rsidRPr="0011584B">
        <w:rPr>
          <w:sz w:val="28"/>
          <w:szCs w:val="28"/>
        </w:rPr>
        <w:t xml:space="preserve"> у Львові  Дана </w:t>
      </w:r>
      <w:proofErr w:type="spellStart"/>
      <w:r w:rsidRPr="0011584B">
        <w:rPr>
          <w:sz w:val="28"/>
          <w:szCs w:val="28"/>
        </w:rPr>
        <w:t>Кузьміч</w:t>
      </w:r>
      <w:proofErr w:type="spellEnd"/>
      <w:r w:rsidRPr="0011584B">
        <w:rPr>
          <w:sz w:val="28"/>
          <w:szCs w:val="28"/>
        </w:rPr>
        <w:t xml:space="preserve"> отримала золоту медаль, ще три спортсменки увійшли у десятку </w:t>
      </w:r>
      <w:r w:rsidR="00AD632D" w:rsidRPr="0011584B">
        <w:rPr>
          <w:sz w:val="28"/>
          <w:szCs w:val="28"/>
        </w:rPr>
        <w:t>кращих</w:t>
      </w:r>
      <w:r w:rsidRPr="0011584B">
        <w:rPr>
          <w:sz w:val="28"/>
          <w:szCs w:val="28"/>
        </w:rPr>
        <w:t>. П‘ять спортсменів було передано до спорту вищих досягнень – два - до Київського Республіканського училища фізичної культури та три - до Харківського вищого училища олімпійського резерву.</w:t>
      </w:r>
    </w:p>
    <w:p w:rsidR="00375D89" w:rsidRPr="0011584B" w:rsidRDefault="00375D89" w:rsidP="00375D89">
      <w:pPr>
        <w:pStyle w:val="2"/>
        <w:spacing w:after="0" w:line="240" w:lineRule="auto"/>
        <w:ind w:left="-851" w:firstLine="851"/>
        <w:jc w:val="both"/>
        <w:rPr>
          <w:sz w:val="28"/>
          <w:szCs w:val="28"/>
        </w:rPr>
      </w:pPr>
      <w:r w:rsidRPr="0011584B">
        <w:rPr>
          <w:sz w:val="28"/>
          <w:szCs w:val="28"/>
        </w:rPr>
        <w:t>Команди вихованців</w:t>
      </w:r>
      <w:r w:rsidR="00CD1FA8" w:rsidRPr="0011584B">
        <w:rPr>
          <w:sz w:val="28"/>
          <w:szCs w:val="28"/>
        </w:rPr>
        <w:t xml:space="preserve"> </w:t>
      </w:r>
      <w:r w:rsidRPr="0011584B">
        <w:rPr>
          <w:sz w:val="28"/>
          <w:szCs w:val="28"/>
        </w:rPr>
        <w:t>ДЮСШ № 2</w:t>
      </w:r>
      <w:r w:rsidR="00CD1FA8" w:rsidRPr="0011584B">
        <w:rPr>
          <w:sz w:val="28"/>
          <w:szCs w:val="28"/>
        </w:rPr>
        <w:t xml:space="preserve"> </w:t>
      </w:r>
      <w:r w:rsidRPr="0011584B">
        <w:rPr>
          <w:sz w:val="28"/>
          <w:szCs w:val="28"/>
        </w:rPr>
        <w:t xml:space="preserve">за три роки мають в арсеналі </w:t>
      </w:r>
      <w:r w:rsidR="00F7501E" w:rsidRPr="0011584B">
        <w:rPr>
          <w:sz w:val="28"/>
          <w:szCs w:val="28"/>
        </w:rPr>
        <w:t xml:space="preserve">дев’ять </w:t>
      </w:r>
      <w:r w:rsidRPr="0011584B">
        <w:rPr>
          <w:sz w:val="28"/>
          <w:szCs w:val="28"/>
        </w:rPr>
        <w:t xml:space="preserve">перемог (2-І, 7-ІІ) в обласних змаганнях, три І місця - на змаганнях Всеукраїнського рівня, два </w:t>
      </w:r>
      <w:r w:rsidRPr="0011584B">
        <w:rPr>
          <w:sz w:val="28"/>
          <w:szCs w:val="28"/>
        </w:rPr>
        <w:lastRenderedPageBreak/>
        <w:t xml:space="preserve">ІІ та  два ІІІ - на Міжнародних.На Чемпіонаті України з баскетболу в </w:t>
      </w:r>
      <w:r w:rsidR="00AD632D" w:rsidRPr="0011584B">
        <w:rPr>
          <w:sz w:val="28"/>
          <w:szCs w:val="28"/>
        </w:rPr>
        <w:t>Одесі</w:t>
      </w:r>
      <w:r w:rsidRPr="0011584B">
        <w:rPr>
          <w:sz w:val="28"/>
          <w:szCs w:val="28"/>
        </w:rPr>
        <w:t xml:space="preserve"> команда юнаків була сьомою.</w:t>
      </w:r>
    </w:p>
    <w:p w:rsidR="00375D89" w:rsidRPr="0011584B" w:rsidRDefault="00375D89" w:rsidP="00375D89">
      <w:pPr>
        <w:pStyle w:val="2"/>
        <w:spacing w:after="0" w:line="240" w:lineRule="auto"/>
        <w:ind w:left="-851" w:firstLine="851"/>
        <w:jc w:val="both"/>
        <w:rPr>
          <w:sz w:val="28"/>
          <w:szCs w:val="28"/>
        </w:rPr>
      </w:pPr>
      <w:r w:rsidRPr="0011584B">
        <w:rPr>
          <w:sz w:val="28"/>
          <w:szCs w:val="28"/>
        </w:rPr>
        <w:t>Незалежним підтвердженням якості освітньої діяльності закладу є державна атестація загальноосвітніх та позашкільних навчальних закладів, черговий 10-тирічний термін якої завершився в 2014 році.  26% шкіл та 4 з 5 позашкільних закладів атестовані «З відзнакою».  Середня кількість набраних іншим</w:t>
      </w:r>
      <w:r w:rsidR="00D57C0F" w:rsidRPr="0011584B">
        <w:rPr>
          <w:sz w:val="28"/>
          <w:szCs w:val="28"/>
        </w:rPr>
        <w:t xml:space="preserve">и закладами   балів складає 85 </w:t>
      </w:r>
      <w:r w:rsidRPr="0011584B">
        <w:rPr>
          <w:sz w:val="28"/>
          <w:szCs w:val="28"/>
        </w:rPr>
        <w:t xml:space="preserve">- 90% від максимального показника достатнього  рівня, що є вагомим </w:t>
      </w:r>
      <w:bookmarkStart w:id="0" w:name="_GoBack"/>
      <w:bookmarkEnd w:id="0"/>
      <w:r w:rsidRPr="0011584B">
        <w:rPr>
          <w:sz w:val="28"/>
          <w:szCs w:val="28"/>
        </w:rPr>
        <w:t>показником ефективної діяльності закладів освіти міста.</w:t>
      </w:r>
    </w:p>
    <w:p w:rsidR="00776791" w:rsidRPr="0011584B" w:rsidRDefault="00776791" w:rsidP="00776791">
      <w:pPr>
        <w:pStyle w:val="2"/>
        <w:spacing w:after="0" w:line="240" w:lineRule="auto"/>
        <w:ind w:left="-851" w:firstLine="851"/>
        <w:jc w:val="center"/>
        <w:rPr>
          <w:sz w:val="28"/>
          <w:szCs w:val="28"/>
        </w:rPr>
      </w:pPr>
      <w:r w:rsidRPr="0011584B">
        <w:rPr>
          <w:sz w:val="28"/>
          <w:szCs w:val="28"/>
        </w:rPr>
        <w:t>Шановні колеги та гості!</w:t>
      </w:r>
    </w:p>
    <w:p w:rsidR="00776791" w:rsidRPr="0011584B" w:rsidRDefault="00776791" w:rsidP="00776791">
      <w:pPr>
        <w:pStyle w:val="2"/>
        <w:spacing w:after="0" w:line="240" w:lineRule="auto"/>
        <w:ind w:left="-851" w:firstLine="851"/>
        <w:jc w:val="both"/>
        <w:rPr>
          <w:sz w:val="28"/>
          <w:szCs w:val="28"/>
        </w:rPr>
      </w:pPr>
      <w:r w:rsidRPr="0011584B">
        <w:rPr>
          <w:sz w:val="28"/>
          <w:szCs w:val="28"/>
        </w:rPr>
        <w:t>Учительська доля барвистіша, ніж саме життя. Є в ній усе: сльози радості й гіркота невдач, найвищі злети духу – аж до запаморочення від висоти - і сірий туман буденності, свіжий рожевий вітер змін і тягуче відчуття застою. І через століття учитель  так само заходитиме в клас і вже школярам майбутніх поколінь відкриватиме незмінні величини: Батько, Мати, Вітчизна, Народ. Буде нести все добре, мудре, світле, чисте й вічне…</w:t>
      </w:r>
    </w:p>
    <w:p w:rsidR="00776791" w:rsidRPr="0011584B" w:rsidRDefault="00776791" w:rsidP="00776791">
      <w:pPr>
        <w:pStyle w:val="2"/>
        <w:spacing w:after="0" w:line="240" w:lineRule="auto"/>
        <w:ind w:left="-851" w:firstLine="851"/>
        <w:jc w:val="both"/>
        <w:rPr>
          <w:sz w:val="28"/>
          <w:szCs w:val="28"/>
        </w:rPr>
      </w:pPr>
      <w:r w:rsidRPr="0011584B">
        <w:rPr>
          <w:sz w:val="28"/>
          <w:szCs w:val="28"/>
        </w:rPr>
        <w:t>Тож бажаю вам творчої наснаги, нових відкриттів, здобутків та успіхів у новому навчальному році.</w:t>
      </w:r>
    </w:p>
    <w:p w:rsidR="00375D89" w:rsidRPr="0011584B" w:rsidRDefault="00375D89" w:rsidP="00375D89">
      <w:pPr>
        <w:shd w:val="clear" w:color="auto" w:fill="FFFFFF"/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D89" w:rsidRPr="0011584B" w:rsidRDefault="00375D89" w:rsidP="00375D89">
      <w:pPr>
        <w:pStyle w:val="a5"/>
        <w:widowControl/>
        <w:ind w:left="-1418" w:firstLine="708"/>
        <w:contextualSpacing/>
        <w:jc w:val="both"/>
        <w:rPr>
          <w:b/>
          <w:bCs/>
          <w:i/>
          <w:sz w:val="28"/>
          <w:szCs w:val="28"/>
          <w:lang w:val="uk-UA"/>
        </w:rPr>
      </w:pPr>
    </w:p>
    <w:p w:rsidR="00375D89" w:rsidRPr="0011584B" w:rsidRDefault="00375D89" w:rsidP="00375D89">
      <w:pPr>
        <w:pStyle w:val="a5"/>
        <w:widowControl/>
        <w:ind w:left="-900" w:firstLine="900"/>
        <w:contextualSpacing/>
        <w:jc w:val="both"/>
        <w:rPr>
          <w:sz w:val="28"/>
          <w:szCs w:val="28"/>
          <w:lang w:val="uk-UA"/>
        </w:rPr>
      </w:pPr>
    </w:p>
    <w:p w:rsidR="00375D89" w:rsidRPr="0011584B" w:rsidRDefault="00375D89" w:rsidP="00375D89">
      <w:pPr>
        <w:pStyle w:val="a5"/>
        <w:widowControl/>
        <w:ind w:left="-900" w:firstLine="900"/>
        <w:contextualSpacing/>
        <w:jc w:val="both"/>
        <w:rPr>
          <w:sz w:val="28"/>
          <w:szCs w:val="28"/>
          <w:lang w:val="uk-UA"/>
        </w:rPr>
      </w:pPr>
    </w:p>
    <w:p w:rsidR="00375D89" w:rsidRPr="0011584B" w:rsidRDefault="00375D89" w:rsidP="00375D89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D89" w:rsidRPr="0011584B" w:rsidRDefault="00375D89" w:rsidP="00375D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D89" w:rsidRPr="0011584B" w:rsidRDefault="00375D89" w:rsidP="00375D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D89" w:rsidRPr="0011584B" w:rsidRDefault="00375D89" w:rsidP="00375D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5D89" w:rsidRPr="0011584B" w:rsidSect="00375D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5D89"/>
    <w:rsid w:val="00091E00"/>
    <w:rsid w:val="00113E8D"/>
    <w:rsid w:val="0011584B"/>
    <w:rsid w:val="001B5179"/>
    <w:rsid w:val="002E6AA3"/>
    <w:rsid w:val="00375D89"/>
    <w:rsid w:val="004210D7"/>
    <w:rsid w:val="00456D7A"/>
    <w:rsid w:val="004B189B"/>
    <w:rsid w:val="004F6957"/>
    <w:rsid w:val="006C06ED"/>
    <w:rsid w:val="007116E1"/>
    <w:rsid w:val="00776791"/>
    <w:rsid w:val="00873FDC"/>
    <w:rsid w:val="00922E32"/>
    <w:rsid w:val="00932E85"/>
    <w:rsid w:val="00955AE1"/>
    <w:rsid w:val="009A5FC4"/>
    <w:rsid w:val="00A4681B"/>
    <w:rsid w:val="00AD632D"/>
    <w:rsid w:val="00C534A6"/>
    <w:rsid w:val="00CD1FA8"/>
    <w:rsid w:val="00D57C0F"/>
    <w:rsid w:val="00D86922"/>
    <w:rsid w:val="00F226F5"/>
    <w:rsid w:val="00F7501E"/>
    <w:rsid w:val="00FF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75D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75D8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No Spacing"/>
    <w:uiPriority w:val="1"/>
    <w:qFormat/>
    <w:rsid w:val="00375D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375D8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бычный"/>
    <w:basedOn w:val="a"/>
    <w:uiPriority w:val="99"/>
    <w:rsid w:val="00375D8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s14">
    <w:name w:val="fs_14"/>
    <w:basedOn w:val="a0"/>
    <w:uiPriority w:val="99"/>
    <w:rsid w:val="00375D8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375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310F-65DD-4FEB-8B88-505FAD24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13813</Words>
  <Characters>7874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metodistikt</cp:lastModifiedBy>
  <cp:revision>15</cp:revision>
  <cp:lastPrinted>2015-08-27T09:19:00Z</cp:lastPrinted>
  <dcterms:created xsi:type="dcterms:W3CDTF">2015-08-25T05:52:00Z</dcterms:created>
  <dcterms:modified xsi:type="dcterms:W3CDTF">2015-08-31T11:39:00Z</dcterms:modified>
</cp:coreProperties>
</file>